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FE844" w14:textId="30DB7AC8" w:rsidR="00476799" w:rsidRPr="00DE60B8" w:rsidRDefault="00D5111B" w:rsidP="005E7379">
      <w:pPr>
        <w:pStyle w:val="Heading1"/>
      </w:pPr>
      <w:r w:rsidRPr="00DE60B8">
        <w:t>Data Governance Roles</w:t>
      </w:r>
    </w:p>
    <w:p w14:paraId="25E99B17" w14:textId="20268753" w:rsidR="00D5111B" w:rsidRPr="00BB08E4" w:rsidRDefault="00FA759D" w:rsidP="00D5111B">
      <w:pPr>
        <w:rPr>
          <w:sz w:val="20"/>
          <w:szCs w:val="20"/>
        </w:rPr>
      </w:pPr>
      <w:r w:rsidRPr="00BB08E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4EEE1" wp14:editId="1CD92393">
                <wp:simplePos x="0" y="0"/>
                <wp:positionH relativeFrom="margin">
                  <wp:posOffset>-38100</wp:posOffset>
                </wp:positionH>
                <wp:positionV relativeFrom="paragraph">
                  <wp:posOffset>128796</wp:posOffset>
                </wp:positionV>
                <wp:extent cx="6934200" cy="0"/>
                <wp:effectExtent l="0" t="0" r="0" b="0"/>
                <wp:wrapNone/>
                <wp:docPr id="175955613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9FF19" id="Straight Connector 1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0.15pt" to="54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" strokecolor="#78c1b1 [3205]" strokeweight="1.5pt">
                <v:stroke joinstyle="miter"/>
                <w10:wrap anchorx="margin"/>
              </v:line>
            </w:pict>
          </mc:Fallback>
        </mc:AlternateContent>
      </w:r>
      <w:r w:rsidR="00BB08E4" w:rsidRPr="00BB08E4">
        <w:rPr>
          <w:noProof/>
          <w:color w:val="173055" w:themeColor="text1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608E793D" wp14:editId="62E0D898">
            <wp:simplePos x="0" y="0"/>
            <wp:positionH relativeFrom="column">
              <wp:posOffset>141605</wp:posOffset>
            </wp:positionH>
            <wp:positionV relativeFrom="paragraph">
              <wp:posOffset>182880</wp:posOffset>
            </wp:positionV>
            <wp:extent cx="1252855" cy="1587500"/>
            <wp:effectExtent l="0" t="0" r="4445" b="0"/>
            <wp:wrapSquare wrapText="bothSides"/>
            <wp:docPr id="1671882153" name="Picture 4" descr="A cartoon business w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882153" name="Picture 4" descr="A cartoon business wom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25747" w14:textId="2C7BB64A" w:rsidR="00D5111B" w:rsidRPr="00DE60B8" w:rsidRDefault="00D5111B" w:rsidP="0084791F">
      <w:pPr>
        <w:pStyle w:val="Heading2"/>
      </w:pPr>
      <w:r w:rsidRPr="00DE60B8">
        <w:t>Chief Data Officer</w:t>
      </w:r>
    </w:p>
    <w:p w14:paraId="4C9B7A73" w14:textId="0659267F" w:rsidR="00D5111B" w:rsidRPr="00476951" w:rsidRDefault="00D5111B" w:rsidP="00476951">
      <w:pPr>
        <w:pStyle w:val="ListParagraph"/>
        <w:rPr>
          <w:sz w:val="32"/>
        </w:rPr>
      </w:pPr>
      <w:r w:rsidRPr="00476951">
        <w:rPr>
          <w:sz w:val="32"/>
        </w:rPr>
        <w:t>Accountable for overall Data Governance program</w:t>
      </w:r>
    </w:p>
    <w:p w14:paraId="51B2FDEF" w14:textId="4CF2E7DF" w:rsidR="00D5111B" w:rsidRPr="00DE60B8" w:rsidRDefault="00D5111B" w:rsidP="00F3379C">
      <w:pPr>
        <w:pStyle w:val="ListParagraph"/>
        <w:rPr>
          <w:sz w:val="32"/>
        </w:rPr>
      </w:pPr>
      <w:r w:rsidRPr="00DE60B8">
        <w:rPr>
          <w:sz w:val="32"/>
        </w:rPr>
        <w:t>Focused on mission objectives of agency which may involve looking for cost savings</w:t>
      </w:r>
    </w:p>
    <w:p w14:paraId="0B5B302B" w14:textId="303B50BB" w:rsidR="00D5111B" w:rsidRPr="00DE60B8" w:rsidRDefault="00D5111B" w:rsidP="00F3379C">
      <w:pPr>
        <w:pStyle w:val="ListParagraph"/>
        <w:rPr>
          <w:sz w:val="32"/>
        </w:rPr>
      </w:pPr>
      <w:r w:rsidRPr="00DE60B8">
        <w:rPr>
          <w:sz w:val="32"/>
        </w:rPr>
        <w:t>Focused on the plan stage of data lifecycle</w:t>
      </w:r>
    </w:p>
    <w:p w14:paraId="5B873024" w14:textId="706E2AE7" w:rsidR="00F714E8" w:rsidRPr="00BB08E4" w:rsidRDefault="00782C5A" w:rsidP="00B942B8">
      <w:pPr>
        <w:pStyle w:val="ListParagraph"/>
        <w:numPr>
          <w:ilvl w:val="0"/>
          <w:numId w:val="0"/>
        </w:numPr>
        <w:ind w:left="720"/>
        <w:rPr>
          <w:sz w:val="28"/>
          <w:szCs w:val="20"/>
        </w:rPr>
      </w:pPr>
      <w:r w:rsidRPr="00BB08E4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D9672B" wp14:editId="18EED11E">
                <wp:simplePos x="0" y="0"/>
                <wp:positionH relativeFrom="margin">
                  <wp:posOffset>-38100</wp:posOffset>
                </wp:positionH>
                <wp:positionV relativeFrom="paragraph">
                  <wp:posOffset>180252</wp:posOffset>
                </wp:positionV>
                <wp:extent cx="6934200" cy="0"/>
                <wp:effectExtent l="0" t="0" r="0" b="0"/>
                <wp:wrapNone/>
                <wp:docPr id="796933419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9F917" id="Straight Connector 1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4.2pt" to="54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" strokecolor="#78c1b1 [3205]" strokeweight="1.5pt">
                <v:stroke joinstyle="miter"/>
                <w10:wrap anchorx="margin"/>
              </v:line>
            </w:pict>
          </mc:Fallback>
        </mc:AlternateContent>
      </w:r>
    </w:p>
    <w:p w14:paraId="374D649B" w14:textId="09A0F2C5" w:rsidR="00D5111B" w:rsidRPr="00BB08E4" w:rsidRDefault="00F24FA8" w:rsidP="0084791F">
      <w:pPr>
        <w:pStyle w:val="Heading2"/>
      </w:pPr>
      <w:r w:rsidRPr="00BB08E4">
        <w:rPr>
          <w:noProof/>
        </w:rPr>
        <w:drawing>
          <wp:anchor distT="0" distB="0" distL="114300" distR="114300" simplePos="0" relativeHeight="251659264" behindDoc="1" locked="0" layoutInCell="1" allowOverlap="1" wp14:anchorId="28514B35" wp14:editId="53F06FD0">
            <wp:simplePos x="0" y="0"/>
            <wp:positionH relativeFrom="column">
              <wp:posOffset>5803550</wp:posOffset>
            </wp:positionH>
            <wp:positionV relativeFrom="paragraph">
              <wp:posOffset>199390</wp:posOffset>
            </wp:positionV>
            <wp:extent cx="1096645" cy="1397000"/>
            <wp:effectExtent l="0" t="0" r="8255" b="0"/>
            <wp:wrapTight wrapText="bothSides">
              <wp:wrapPolygon edited="0">
                <wp:start x="6754" y="0"/>
                <wp:lineTo x="4878" y="884"/>
                <wp:lineTo x="1876" y="3829"/>
                <wp:lineTo x="0" y="15316"/>
                <wp:lineTo x="0" y="21207"/>
                <wp:lineTo x="21387" y="21207"/>
                <wp:lineTo x="21387" y="15316"/>
                <wp:lineTo x="19511" y="3240"/>
                <wp:lineTo x="16134" y="884"/>
                <wp:lineTo x="11632" y="0"/>
                <wp:lineTo x="6754" y="0"/>
              </wp:wrapPolygon>
            </wp:wrapTight>
            <wp:docPr id="1577318624" name="Picture 5" descr="A cartoon business w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318624" name="Picture 5" descr="A cartoon business wom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11B" w:rsidRPr="00BB08E4">
        <w:t>Data Owner</w:t>
      </w:r>
    </w:p>
    <w:p w14:paraId="06C83A72" w14:textId="7518CECD" w:rsidR="00D5111B" w:rsidRPr="00AC04E0" w:rsidRDefault="00D5111B" w:rsidP="00D331D9">
      <w:pPr>
        <w:pStyle w:val="Subtitle"/>
        <w:spacing w:after="120"/>
        <w:rPr>
          <w:color w:val="173055" w:themeColor="text1"/>
          <w:sz w:val="36"/>
          <w:szCs w:val="36"/>
        </w:rPr>
      </w:pPr>
      <w:r w:rsidRPr="00AC04E0">
        <w:rPr>
          <w:color w:val="173055" w:themeColor="text1"/>
          <w:sz w:val="36"/>
          <w:szCs w:val="36"/>
        </w:rPr>
        <w:t>Usually Senior Management</w:t>
      </w:r>
    </w:p>
    <w:p w14:paraId="117C880B" w14:textId="6747D678" w:rsidR="009B07C8" w:rsidRPr="009B07C8" w:rsidRDefault="00E32ABF" w:rsidP="00095349">
      <w:pPr>
        <w:pStyle w:val="ListParagraph"/>
        <w:numPr>
          <w:ilvl w:val="0"/>
          <w:numId w:val="8"/>
        </w:numPr>
        <w:spacing w:after="0"/>
        <w:ind w:left="720"/>
        <w:rPr>
          <w:sz w:val="32"/>
        </w:rPr>
      </w:pPr>
      <w:r w:rsidRPr="009B07C8">
        <w:rPr>
          <w:sz w:val="32"/>
        </w:rPr>
        <w:t>Accountable for ensuring steps are taken to protect data, delegates tasks to data steward.</w:t>
      </w:r>
    </w:p>
    <w:p w14:paraId="2353E773" w14:textId="133242FB" w:rsidR="00BB08E4" w:rsidRPr="00DE60B8" w:rsidRDefault="00E32ABF" w:rsidP="00095349">
      <w:pPr>
        <w:pStyle w:val="ListParagraph"/>
        <w:numPr>
          <w:ilvl w:val="0"/>
          <w:numId w:val="8"/>
        </w:numPr>
        <w:spacing w:after="0"/>
        <w:ind w:left="720"/>
        <w:rPr>
          <w:sz w:val="32"/>
        </w:rPr>
      </w:pPr>
      <w:r w:rsidRPr="00DE60B8">
        <w:rPr>
          <w:sz w:val="32"/>
        </w:rPr>
        <w:t>Determines policies, regulatory requirements, compliance needs, and training needed to protect data</w:t>
      </w:r>
    </w:p>
    <w:p w14:paraId="7915B891" w14:textId="7CB2D4B1" w:rsidR="00C9615C" w:rsidRPr="00BB08E4" w:rsidRDefault="00D8540B" w:rsidP="0077159C">
      <w:pPr>
        <w:pStyle w:val="ListParagraph"/>
        <w:numPr>
          <w:ilvl w:val="0"/>
          <w:numId w:val="0"/>
        </w:numPr>
        <w:spacing w:after="0"/>
        <w:ind w:left="720"/>
        <w:rPr>
          <w:color w:val="173055" w:themeColor="text1"/>
          <w:sz w:val="28"/>
          <w:szCs w:val="20"/>
        </w:rPr>
      </w:pPr>
      <w:r w:rsidRPr="00BB08E4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887F47" wp14:editId="5136704E">
                <wp:simplePos x="0" y="0"/>
                <wp:positionH relativeFrom="margin">
                  <wp:posOffset>-38100</wp:posOffset>
                </wp:positionH>
                <wp:positionV relativeFrom="paragraph">
                  <wp:posOffset>139722</wp:posOffset>
                </wp:positionV>
                <wp:extent cx="6934200" cy="0"/>
                <wp:effectExtent l="0" t="0" r="0" b="0"/>
                <wp:wrapNone/>
                <wp:docPr id="35705116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36E13" id="Straight Connector 1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1pt" to="54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" strokecolor="#78c1b1 [3205]" strokeweight="1.5pt">
                <v:stroke joinstyle="miter"/>
                <w10:wrap anchorx="margin"/>
              </v:line>
            </w:pict>
          </mc:Fallback>
        </mc:AlternateContent>
      </w:r>
    </w:p>
    <w:p w14:paraId="75759612" w14:textId="14DF267E" w:rsidR="00D5111B" w:rsidRPr="00BB08E4" w:rsidRDefault="00BB08E4" w:rsidP="0084791F">
      <w:pPr>
        <w:pStyle w:val="Heading2"/>
      </w:pPr>
      <w:r w:rsidRPr="00BB08E4">
        <w:rPr>
          <w:noProof/>
          <w:sz w:val="28"/>
          <w:szCs w:val="20"/>
        </w:rPr>
        <w:drawing>
          <wp:anchor distT="0" distB="0" distL="114300" distR="114300" simplePos="0" relativeHeight="251660288" behindDoc="1" locked="0" layoutInCell="1" allowOverlap="1" wp14:anchorId="42648C2C" wp14:editId="179DDE77">
            <wp:simplePos x="0" y="0"/>
            <wp:positionH relativeFrom="column">
              <wp:posOffset>141277</wp:posOffset>
            </wp:positionH>
            <wp:positionV relativeFrom="paragraph">
              <wp:posOffset>23495</wp:posOffset>
            </wp:positionV>
            <wp:extent cx="1213485" cy="1336040"/>
            <wp:effectExtent l="0" t="0" r="5715" b="0"/>
            <wp:wrapSquare wrapText="bothSides"/>
            <wp:docPr id="757131217" name="Picture 1" descr="A cartoon business 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131217" name="Picture 1" descr="A cartoon business m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11B" w:rsidRPr="00BB08E4">
        <w:t>Data Steward</w:t>
      </w:r>
    </w:p>
    <w:p w14:paraId="128D95A7" w14:textId="15231FC9" w:rsidR="00F3379C" w:rsidRPr="00DE60B8" w:rsidRDefault="00F3379C" w:rsidP="00F3379C">
      <w:pPr>
        <w:pStyle w:val="ListParagraph"/>
        <w:rPr>
          <w:sz w:val="32"/>
        </w:rPr>
      </w:pPr>
      <w:r w:rsidRPr="00DE60B8">
        <w:rPr>
          <w:sz w:val="32"/>
        </w:rPr>
        <w:t>Enforce requirements set by Data Owners</w:t>
      </w:r>
    </w:p>
    <w:p w14:paraId="5CB2D0A7" w14:textId="65923F30" w:rsidR="00F3379C" w:rsidRPr="00DE60B8" w:rsidRDefault="00F3379C" w:rsidP="00F3379C">
      <w:pPr>
        <w:pStyle w:val="ListParagraph"/>
        <w:rPr>
          <w:sz w:val="32"/>
        </w:rPr>
      </w:pPr>
      <w:r w:rsidRPr="00DE60B8">
        <w:rPr>
          <w:sz w:val="32"/>
        </w:rPr>
        <w:t>Bridge the gap between different data stakeholders</w:t>
      </w:r>
    </w:p>
    <w:p w14:paraId="128D3139" w14:textId="53274A70" w:rsidR="00C9615C" w:rsidRPr="00BB08E4" w:rsidRDefault="00AE6CE1" w:rsidP="00AE6CE1">
      <w:pPr>
        <w:pStyle w:val="ListParagraph"/>
        <w:spacing w:after="240"/>
        <w:rPr>
          <w:sz w:val="28"/>
          <w:szCs w:val="20"/>
        </w:rPr>
      </w:pPr>
      <w:r w:rsidRPr="0081184D"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B04957" wp14:editId="307F3921">
                <wp:simplePos x="0" y="0"/>
                <wp:positionH relativeFrom="margin">
                  <wp:posOffset>-38100</wp:posOffset>
                </wp:positionH>
                <wp:positionV relativeFrom="paragraph">
                  <wp:posOffset>593725</wp:posOffset>
                </wp:positionV>
                <wp:extent cx="6934200" cy="0"/>
                <wp:effectExtent l="0" t="0" r="0" b="0"/>
                <wp:wrapNone/>
                <wp:docPr id="13114970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971CF" id="Straight Connector 1" o:spid="_x0000_s1026" alt="&quot;&quot;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46.75pt" to="543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" strokecolor="#78c1b1 [3205]" strokeweight="1.5pt">
                <v:stroke joinstyle="miter"/>
                <w10:wrap anchorx="margin"/>
              </v:line>
            </w:pict>
          </mc:Fallback>
        </mc:AlternateContent>
      </w:r>
      <w:r w:rsidR="00F3379C" w:rsidRPr="0081184D">
        <w:rPr>
          <w:sz w:val="32"/>
        </w:rPr>
        <w:t>Subject matter expert on data and its utility for business use</w:t>
      </w:r>
      <w:r w:rsidR="00F3379C" w:rsidRPr="00DE60B8">
        <w:t xml:space="preserve"> </w:t>
      </w:r>
    </w:p>
    <w:p w14:paraId="643DC37B" w14:textId="77109B6B" w:rsidR="00D5111B" w:rsidRPr="00BB08E4" w:rsidRDefault="00F24FA8" w:rsidP="0084791F">
      <w:pPr>
        <w:pStyle w:val="Heading2"/>
      </w:pPr>
      <w:r w:rsidRPr="00BB08E4">
        <w:rPr>
          <w:noProof/>
        </w:rPr>
        <w:drawing>
          <wp:anchor distT="0" distB="0" distL="114300" distR="114300" simplePos="0" relativeHeight="251661312" behindDoc="1" locked="0" layoutInCell="1" allowOverlap="1" wp14:anchorId="6E8B4B83" wp14:editId="4003B864">
            <wp:simplePos x="0" y="0"/>
            <wp:positionH relativeFrom="column">
              <wp:posOffset>5598949</wp:posOffset>
            </wp:positionH>
            <wp:positionV relativeFrom="paragraph">
              <wp:posOffset>223476</wp:posOffset>
            </wp:positionV>
            <wp:extent cx="1270000" cy="1499235"/>
            <wp:effectExtent l="0" t="0" r="6350" b="5715"/>
            <wp:wrapTight wrapText="bothSides">
              <wp:wrapPolygon edited="0">
                <wp:start x="0" y="0"/>
                <wp:lineTo x="0" y="21408"/>
                <wp:lineTo x="21384" y="21408"/>
                <wp:lineTo x="21384" y="0"/>
                <wp:lineTo x="0" y="0"/>
              </wp:wrapPolygon>
            </wp:wrapTight>
            <wp:docPr id="766400752" name="Picture 2" descr="A cartoon business 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400752" name="Picture 2" descr="A cartoon business m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11B" w:rsidRPr="00BB08E4">
        <w:t>Data Custodian</w:t>
      </w:r>
    </w:p>
    <w:p w14:paraId="0AAECE2B" w14:textId="1A60ED28" w:rsidR="00D5111B" w:rsidRPr="00AC04E0" w:rsidRDefault="00D5111B" w:rsidP="00476951">
      <w:pPr>
        <w:pStyle w:val="Subtitle"/>
        <w:spacing w:after="120"/>
        <w:rPr>
          <w:color w:val="173055" w:themeColor="text1"/>
          <w:sz w:val="36"/>
          <w:szCs w:val="36"/>
        </w:rPr>
      </w:pPr>
      <w:r w:rsidRPr="00AC04E0">
        <w:rPr>
          <w:color w:val="173055" w:themeColor="text1"/>
          <w:sz w:val="36"/>
          <w:szCs w:val="36"/>
        </w:rPr>
        <w:t>Can be third party Supplier</w:t>
      </w:r>
    </w:p>
    <w:p w14:paraId="6CA5E61B" w14:textId="50832320" w:rsidR="00770286" w:rsidRPr="00DE60B8" w:rsidRDefault="00770286" w:rsidP="00DE60B8">
      <w:pPr>
        <w:pStyle w:val="ListParagraph"/>
        <w:tabs>
          <w:tab w:val="left" w:pos="8550"/>
        </w:tabs>
        <w:rPr>
          <w:sz w:val="32"/>
        </w:rPr>
      </w:pPr>
      <w:r w:rsidRPr="00DE60B8">
        <w:rPr>
          <w:sz w:val="32"/>
        </w:rPr>
        <w:t>Oversees storage, transfer, and transport of data</w:t>
      </w:r>
    </w:p>
    <w:p w14:paraId="3379815C" w14:textId="6F21D7CF" w:rsidR="00770286" w:rsidRPr="00DE60B8" w:rsidRDefault="00770286" w:rsidP="00DE60B8">
      <w:pPr>
        <w:pStyle w:val="ListParagraph"/>
        <w:tabs>
          <w:tab w:val="left" w:pos="8550"/>
        </w:tabs>
        <w:rPr>
          <w:sz w:val="32"/>
        </w:rPr>
      </w:pPr>
      <w:r w:rsidRPr="00DE60B8">
        <w:rPr>
          <w:sz w:val="32"/>
        </w:rPr>
        <w:t>Takes care of data and the databases where it’s stored</w:t>
      </w:r>
    </w:p>
    <w:p w14:paraId="45C759F1" w14:textId="1B1ACEAA" w:rsidR="00770286" w:rsidRPr="00DE60B8" w:rsidRDefault="0097335D" w:rsidP="00DE60B8">
      <w:pPr>
        <w:pStyle w:val="ListParagraph"/>
        <w:tabs>
          <w:tab w:val="left" w:pos="8550"/>
        </w:tabs>
        <w:rPr>
          <w:sz w:val="32"/>
        </w:rPr>
      </w:pPr>
      <w:r w:rsidRPr="00BB08E4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F9829C" wp14:editId="1BBF63D5">
                <wp:simplePos x="0" y="0"/>
                <wp:positionH relativeFrom="margin">
                  <wp:posOffset>-38818</wp:posOffset>
                </wp:positionH>
                <wp:positionV relativeFrom="paragraph">
                  <wp:posOffset>626745</wp:posOffset>
                </wp:positionV>
                <wp:extent cx="6934200" cy="0"/>
                <wp:effectExtent l="0" t="0" r="0" b="0"/>
                <wp:wrapNone/>
                <wp:docPr id="36284270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B93C2" id="Straight Connector 1" o:spid="_x0000_s1026" alt="&quot;&quot;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05pt,49.35pt" to="542.9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" strokecolor="#78c1b1 [3205]" strokeweight="1.5pt">
                <v:stroke joinstyle="miter"/>
                <w10:wrap anchorx="margin"/>
              </v:line>
            </w:pict>
          </mc:Fallback>
        </mc:AlternateContent>
      </w:r>
      <w:r w:rsidR="00770286" w:rsidRPr="00DE60B8">
        <w:rPr>
          <w:sz w:val="32"/>
        </w:rPr>
        <w:t>Focuses on the “how” instead of the “why” o</w:t>
      </w:r>
      <w:r w:rsidR="00F24FA8" w:rsidRPr="00DE60B8">
        <w:rPr>
          <w:sz w:val="32"/>
        </w:rPr>
        <w:t xml:space="preserve">f </w:t>
      </w:r>
      <w:r w:rsidR="00770286" w:rsidRPr="00DE60B8">
        <w:rPr>
          <w:sz w:val="32"/>
        </w:rPr>
        <w:t>data storage</w:t>
      </w:r>
    </w:p>
    <w:p w14:paraId="3448DD15" w14:textId="01AB5C12" w:rsidR="00DF5B15" w:rsidRDefault="005E1558" w:rsidP="005E7379">
      <w:pPr>
        <w:pStyle w:val="Heading1"/>
      </w:pPr>
      <w:r>
        <w:lastRenderedPageBreak/>
        <w:t xml:space="preserve">More About the </w:t>
      </w:r>
      <w:r w:rsidR="00F21276">
        <w:t>Chief Data Officer</w:t>
      </w:r>
    </w:p>
    <w:p w14:paraId="0683D300" w14:textId="25F7C5BA" w:rsidR="00C2283D" w:rsidRDefault="005E1558" w:rsidP="00DF5B15">
      <w:r w:rsidRPr="00BB08E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BC7DEB" wp14:editId="1865A8BD">
                <wp:simplePos x="0" y="0"/>
                <wp:positionH relativeFrom="margin">
                  <wp:posOffset>-38100</wp:posOffset>
                </wp:positionH>
                <wp:positionV relativeFrom="paragraph">
                  <wp:posOffset>77667</wp:posOffset>
                </wp:positionV>
                <wp:extent cx="6934200" cy="0"/>
                <wp:effectExtent l="0" t="0" r="0" b="0"/>
                <wp:wrapNone/>
                <wp:docPr id="106191630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2EE7E" id="Straight Connector 1" o:spid="_x0000_s1026" alt="&quot;&quot;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6.1pt" to="54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" strokecolor="#78c1b1 [3205]" strokeweight="1.5pt">
                <v:stroke joinstyle="miter"/>
                <w10:wrap anchorx="margin"/>
              </v:line>
            </w:pict>
          </mc:Fallback>
        </mc:AlternateContent>
      </w:r>
    </w:p>
    <w:p w14:paraId="47099AAB" w14:textId="7F420479" w:rsidR="00BF3AA6" w:rsidRDefault="00BB5CD5" w:rsidP="00E47455">
      <w:pPr>
        <w:spacing w:after="360"/>
        <w:rPr>
          <w:sz w:val="52"/>
          <w:szCs w:val="52"/>
        </w:rPr>
      </w:pPr>
      <w:r w:rsidRPr="00BF3AA6">
        <w:rPr>
          <w:sz w:val="52"/>
          <w:szCs w:val="52"/>
        </w:rPr>
        <w:t xml:space="preserve">A chief data officer is responsible </w:t>
      </w:r>
      <w:r w:rsidRPr="00BF3AA6">
        <w:rPr>
          <w:sz w:val="52"/>
          <w:szCs w:val="52"/>
        </w:rPr>
        <w:t>for ensuring an organization gets the most value out of their data.</w:t>
      </w:r>
    </w:p>
    <w:p w14:paraId="49856110" w14:textId="25DFD5F9" w:rsidR="00BF3AA6" w:rsidRDefault="00E47455" w:rsidP="00E47455">
      <w:pPr>
        <w:spacing w:before="360" w:after="100" w:afterAutospacing="1"/>
        <w:rPr>
          <w:sz w:val="52"/>
          <w:szCs w:val="52"/>
        </w:rPr>
      </w:pPr>
      <w:r w:rsidRPr="00BB08E4">
        <w:rPr>
          <w:noProof/>
          <w:color w:val="173055" w:themeColor="text1"/>
          <w:sz w:val="56"/>
          <w:szCs w:val="56"/>
        </w:rPr>
        <w:drawing>
          <wp:anchor distT="0" distB="0" distL="114300" distR="114300" simplePos="0" relativeHeight="251674624" behindDoc="1" locked="0" layoutInCell="1" allowOverlap="1" wp14:anchorId="606D20F6" wp14:editId="5ACFF0BC">
            <wp:simplePos x="0" y="0"/>
            <wp:positionH relativeFrom="column">
              <wp:posOffset>3577066</wp:posOffset>
            </wp:positionH>
            <wp:positionV relativeFrom="paragraph">
              <wp:posOffset>864980</wp:posOffset>
            </wp:positionV>
            <wp:extent cx="3197225" cy="4051300"/>
            <wp:effectExtent l="0" t="0" r="3175" b="6350"/>
            <wp:wrapSquare wrapText="bothSides"/>
            <wp:docPr id="1017738363" name="Picture 4" descr="A cartoon business w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882153" name="Picture 4" descr="A cartoon business wom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225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AA6" w:rsidRPr="00BF3AA6">
        <w:rPr>
          <w:sz w:val="52"/>
          <w:szCs w:val="52"/>
        </w:rPr>
        <w:t>Looks at how data can be used to drive digital transformation. Acts as a liaison between mission and technology goals.</w:t>
      </w:r>
    </w:p>
    <w:p w14:paraId="34AC23CC" w14:textId="43B85EF6" w:rsidR="00741C9F" w:rsidRDefault="00BF3AA6" w:rsidP="00E47455">
      <w:pPr>
        <w:spacing w:before="360"/>
        <w:rPr>
          <w:sz w:val="52"/>
          <w:szCs w:val="52"/>
        </w:rPr>
      </w:pPr>
      <w:r w:rsidRPr="00BF3AA6">
        <w:rPr>
          <w:sz w:val="52"/>
          <w:szCs w:val="52"/>
        </w:rPr>
        <w:t xml:space="preserve">The public sector CDO must focus on mission objectives which may involve looking for cost </w:t>
      </w:r>
      <w:r w:rsidRPr="00BF3AA6">
        <w:rPr>
          <w:sz w:val="52"/>
          <w:szCs w:val="52"/>
        </w:rPr>
        <w:t>savings but</w:t>
      </w:r>
      <w:r w:rsidRPr="00BF3AA6">
        <w:rPr>
          <w:sz w:val="52"/>
          <w:szCs w:val="52"/>
        </w:rPr>
        <w:t xml:space="preserve"> is not typically about monetizing government data</w:t>
      </w:r>
      <w:r w:rsidRPr="00BF3AA6">
        <w:rPr>
          <w:sz w:val="52"/>
          <w:szCs w:val="52"/>
        </w:rPr>
        <w:t>.</w:t>
      </w:r>
    </w:p>
    <w:p w14:paraId="168715F9" w14:textId="2049FECD" w:rsidR="00741C9F" w:rsidRDefault="00741C9F" w:rsidP="005E7379">
      <w:pPr>
        <w:pStyle w:val="Heading1"/>
      </w:pPr>
      <w:r>
        <w:rPr>
          <w:sz w:val="52"/>
          <w:szCs w:val="52"/>
        </w:rPr>
        <w:br w:type="page"/>
      </w:r>
      <w:r>
        <w:lastRenderedPageBreak/>
        <w:t xml:space="preserve">More About the </w:t>
      </w:r>
      <w:r>
        <w:t>Data Owner</w:t>
      </w:r>
    </w:p>
    <w:p w14:paraId="57629F63" w14:textId="17AD4CFB" w:rsidR="00741C9F" w:rsidRDefault="00741C9F" w:rsidP="00741C9F">
      <w:r w:rsidRPr="00BB08E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F73D14" wp14:editId="0F0723A5">
                <wp:simplePos x="0" y="0"/>
                <wp:positionH relativeFrom="margin">
                  <wp:posOffset>-38100</wp:posOffset>
                </wp:positionH>
                <wp:positionV relativeFrom="paragraph">
                  <wp:posOffset>77667</wp:posOffset>
                </wp:positionV>
                <wp:extent cx="6934200" cy="0"/>
                <wp:effectExtent l="0" t="0" r="0" b="0"/>
                <wp:wrapNone/>
                <wp:docPr id="17593618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FCDAE" id="Straight Connector 1" o:spid="_x0000_s1026" alt="&quot;&quot;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6.1pt" to="54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" strokecolor="#78c1b1 [3205]" strokeweight="1.5pt">
                <v:stroke joinstyle="miter"/>
                <w10:wrap anchorx="margin"/>
              </v:line>
            </w:pict>
          </mc:Fallback>
        </mc:AlternateContent>
      </w:r>
    </w:p>
    <w:p w14:paraId="7641D286" w14:textId="02E788BD" w:rsidR="001B7B72" w:rsidRPr="001B7B72" w:rsidRDefault="001B7B72" w:rsidP="001B7B72">
      <w:pPr>
        <w:spacing w:after="360" w:line="278" w:lineRule="auto"/>
        <w:rPr>
          <w:sz w:val="52"/>
          <w:szCs w:val="52"/>
        </w:rPr>
      </w:pPr>
      <w:r w:rsidRPr="001B7B72">
        <w:rPr>
          <w:sz w:val="52"/>
          <w:szCs w:val="52"/>
        </w:rPr>
        <w:t>A data owner is a senior person in your organization who owns your data and is accountable for the quality of it.</w:t>
      </w:r>
    </w:p>
    <w:p w14:paraId="563648C7" w14:textId="01129156" w:rsidR="001B7B72" w:rsidRPr="001B7B72" w:rsidRDefault="00A86A02" w:rsidP="001B7B72">
      <w:pPr>
        <w:spacing w:before="240" w:after="120" w:line="278" w:lineRule="auto"/>
        <w:rPr>
          <w:sz w:val="52"/>
          <w:szCs w:val="52"/>
        </w:rPr>
      </w:pPr>
      <w:r w:rsidRPr="00BB08E4">
        <w:rPr>
          <w:noProof/>
        </w:rPr>
        <w:drawing>
          <wp:anchor distT="0" distB="0" distL="114300" distR="114300" simplePos="0" relativeHeight="251678720" behindDoc="1" locked="0" layoutInCell="1" allowOverlap="1" wp14:anchorId="6E6F175F" wp14:editId="6A0934F8">
            <wp:simplePos x="0" y="0"/>
            <wp:positionH relativeFrom="column">
              <wp:posOffset>3797935</wp:posOffset>
            </wp:positionH>
            <wp:positionV relativeFrom="paragraph">
              <wp:posOffset>1419225</wp:posOffset>
            </wp:positionV>
            <wp:extent cx="2963545" cy="3775710"/>
            <wp:effectExtent l="0" t="0" r="8255" b="0"/>
            <wp:wrapTight wrapText="bothSides">
              <wp:wrapPolygon edited="0">
                <wp:start x="7637" y="0"/>
                <wp:lineTo x="6942" y="218"/>
                <wp:lineTo x="4582" y="1635"/>
                <wp:lineTo x="4165" y="2289"/>
                <wp:lineTo x="3193" y="3487"/>
                <wp:lineTo x="2499" y="5231"/>
                <wp:lineTo x="1666" y="11007"/>
                <wp:lineTo x="1666" y="12206"/>
                <wp:lineTo x="1944" y="13950"/>
                <wp:lineTo x="0" y="15693"/>
                <wp:lineTo x="0" y="16892"/>
                <wp:lineTo x="139" y="19181"/>
                <wp:lineTo x="694" y="21469"/>
                <wp:lineTo x="20827" y="21469"/>
                <wp:lineTo x="20966" y="20924"/>
                <wp:lineTo x="21521" y="17437"/>
                <wp:lineTo x="21521" y="15693"/>
                <wp:lineTo x="19439" y="13950"/>
                <wp:lineTo x="19855" y="12206"/>
                <wp:lineTo x="19716" y="10789"/>
                <wp:lineTo x="18883" y="5231"/>
                <wp:lineTo x="18328" y="3487"/>
                <wp:lineTo x="17356" y="2289"/>
                <wp:lineTo x="16939" y="1526"/>
                <wp:lineTo x="14996" y="981"/>
                <wp:lineTo x="10552" y="0"/>
                <wp:lineTo x="7637" y="0"/>
              </wp:wrapPolygon>
            </wp:wrapTight>
            <wp:docPr id="548125761" name="Picture 5" descr="A cartoon business w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318624" name="Picture 5" descr="A cartoon business wom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377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B72" w:rsidRPr="001B7B72">
        <w:rPr>
          <w:sz w:val="52"/>
          <w:szCs w:val="52"/>
        </w:rPr>
        <w:t>Must be someone who has the authority, budget, and resources to make decisions regarding data</w:t>
      </w:r>
      <w:r w:rsidR="001B7B72">
        <w:rPr>
          <w:sz w:val="52"/>
          <w:szCs w:val="52"/>
        </w:rPr>
        <w:t>.</w:t>
      </w:r>
    </w:p>
    <w:p w14:paraId="7B92DBEC" w14:textId="2170D7C6" w:rsidR="001B7B72" w:rsidRPr="001B7B72" w:rsidRDefault="001B7B72" w:rsidP="001B7B72">
      <w:pPr>
        <w:spacing w:before="360" w:line="278" w:lineRule="auto"/>
        <w:rPr>
          <w:sz w:val="52"/>
          <w:szCs w:val="52"/>
        </w:rPr>
      </w:pPr>
      <w:r w:rsidRPr="001B7B72">
        <w:rPr>
          <w:sz w:val="52"/>
          <w:szCs w:val="52"/>
        </w:rPr>
        <w:t>While accountable for data quality, tasks that ensure data quality will be delegated by the data owner to the data steward</w:t>
      </w:r>
      <w:r>
        <w:rPr>
          <w:sz w:val="52"/>
          <w:szCs w:val="52"/>
        </w:rPr>
        <w:t>.</w:t>
      </w:r>
    </w:p>
    <w:p w14:paraId="7B0C00C9" w14:textId="7428B5FD" w:rsidR="00741C9F" w:rsidRDefault="00741C9F">
      <w:pPr>
        <w:spacing w:line="278" w:lineRule="auto"/>
        <w:rPr>
          <w:sz w:val="52"/>
          <w:szCs w:val="52"/>
        </w:rPr>
      </w:pPr>
    </w:p>
    <w:p w14:paraId="0C6F725C" w14:textId="15806734" w:rsidR="00D02289" w:rsidRDefault="00D02289">
      <w:pPr>
        <w:spacing w:line="278" w:lineRule="auto"/>
        <w:rPr>
          <w:sz w:val="52"/>
          <w:szCs w:val="52"/>
        </w:rPr>
      </w:pPr>
      <w:r>
        <w:rPr>
          <w:sz w:val="52"/>
          <w:szCs w:val="52"/>
        </w:rPr>
        <w:br w:type="page"/>
      </w:r>
    </w:p>
    <w:p w14:paraId="5BF29C16" w14:textId="36411AE3" w:rsidR="00D02289" w:rsidRDefault="00D02289" w:rsidP="00D02289">
      <w:pPr>
        <w:pStyle w:val="Heading1"/>
      </w:pPr>
      <w:r>
        <w:lastRenderedPageBreak/>
        <w:t xml:space="preserve">More About the Data </w:t>
      </w:r>
      <w:r>
        <w:t>Steward</w:t>
      </w:r>
    </w:p>
    <w:p w14:paraId="055AE53E" w14:textId="77777777" w:rsidR="00D02289" w:rsidRDefault="00D02289" w:rsidP="00D02289">
      <w:r w:rsidRPr="00BB08E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D5FE0D" wp14:editId="33DC33FA">
                <wp:simplePos x="0" y="0"/>
                <wp:positionH relativeFrom="margin">
                  <wp:posOffset>-38100</wp:posOffset>
                </wp:positionH>
                <wp:positionV relativeFrom="paragraph">
                  <wp:posOffset>77667</wp:posOffset>
                </wp:positionV>
                <wp:extent cx="6934200" cy="0"/>
                <wp:effectExtent l="0" t="0" r="0" b="0"/>
                <wp:wrapNone/>
                <wp:docPr id="111497120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82F5D" id="Straight Connector 1" o:spid="_x0000_s1026" alt="&quot;&quot;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6.1pt" to="54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" strokecolor="#78c1b1 [3205]" strokeweight="1.5pt">
                <v:stroke joinstyle="miter"/>
                <w10:wrap anchorx="margin"/>
              </v:line>
            </w:pict>
          </mc:Fallback>
        </mc:AlternateContent>
      </w:r>
    </w:p>
    <w:p w14:paraId="18C32BBA" w14:textId="08E6D150" w:rsidR="00436B4E" w:rsidRPr="00436B4E" w:rsidRDefault="00436B4E" w:rsidP="00436B4E">
      <w:pPr>
        <w:spacing w:after="480" w:line="278" w:lineRule="auto"/>
        <w:rPr>
          <w:sz w:val="52"/>
          <w:szCs w:val="52"/>
        </w:rPr>
      </w:pPr>
      <w:r w:rsidRPr="00436B4E">
        <w:rPr>
          <w:sz w:val="52"/>
          <w:szCs w:val="52"/>
        </w:rPr>
        <w:t xml:space="preserve">A data steward is usually appointed by the data owner to help them ensure data quality. </w:t>
      </w:r>
    </w:p>
    <w:p w14:paraId="12712F0D" w14:textId="103CA3BD" w:rsidR="00436B4E" w:rsidRPr="00436B4E" w:rsidRDefault="00436B4E" w:rsidP="00436B4E">
      <w:pPr>
        <w:spacing w:after="480" w:line="278" w:lineRule="auto"/>
        <w:rPr>
          <w:sz w:val="52"/>
          <w:szCs w:val="52"/>
        </w:rPr>
      </w:pPr>
      <w:r w:rsidRPr="00BB08E4">
        <w:rPr>
          <w:noProof/>
          <w:sz w:val="28"/>
          <w:szCs w:val="20"/>
        </w:rPr>
        <w:drawing>
          <wp:anchor distT="0" distB="0" distL="114300" distR="114300" simplePos="0" relativeHeight="251682816" behindDoc="1" locked="0" layoutInCell="1" allowOverlap="1" wp14:anchorId="57272B15" wp14:editId="48E8BFBE">
            <wp:simplePos x="0" y="0"/>
            <wp:positionH relativeFrom="column">
              <wp:posOffset>3200400</wp:posOffset>
            </wp:positionH>
            <wp:positionV relativeFrom="paragraph">
              <wp:posOffset>1690260</wp:posOffset>
            </wp:positionV>
            <wp:extent cx="3303905" cy="3637280"/>
            <wp:effectExtent l="0" t="0" r="0" b="1270"/>
            <wp:wrapSquare wrapText="bothSides"/>
            <wp:docPr id="534881058" name="Picture 1" descr="A cartoon business 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131217" name="Picture 1" descr="A cartoon business m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363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6B4E">
        <w:rPr>
          <w:sz w:val="52"/>
          <w:szCs w:val="52"/>
        </w:rPr>
        <w:t xml:space="preserve">A data steward might investigate and fix data quality issues, draft definitions for data catalogs or glossaries, and review data quality reports. </w:t>
      </w:r>
    </w:p>
    <w:p w14:paraId="1B26CD35" w14:textId="1353C86C" w:rsidR="00436B4E" w:rsidRPr="00436B4E" w:rsidRDefault="00436B4E" w:rsidP="00436B4E">
      <w:pPr>
        <w:spacing w:line="278" w:lineRule="auto"/>
        <w:rPr>
          <w:sz w:val="52"/>
          <w:szCs w:val="52"/>
        </w:rPr>
      </w:pPr>
      <w:r w:rsidRPr="00436B4E">
        <w:rPr>
          <w:sz w:val="52"/>
          <w:szCs w:val="52"/>
        </w:rPr>
        <w:t xml:space="preserve">The data steward should be a subject matter expert on the data they are responsible for. </w:t>
      </w:r>
    </w:p>
    <w:p w14:paraId="5BC03529" w14:textId="636E975E" w:rsidR="00D02289" w:rsidRDefault="00D02289" w:rsidP="00D02289">
      <w:pPr>
        <w:spacing w:line="278" w:lineRule="auto"/>
        <w:rPr>
          <w:sz w:val="52"/>
          <w:szCs w:val="52"/>
        </w:rPr>
      </w:pPr>
    </w:p>
    <w:p w14:paraId="77C453F6" w14:textId="1AF0B7AB" w:rsidR="00D02289" w:rsidRPr="00BF3AA6" w:rsidRDefault="00D02289" w:rsidP="00D02289">
      <w:pPr>
        <w:spacing w:before="360"/>
        <w:rPr>
          <w:sz w:val="52"/>
          <w:szCs w:val="52"/>
        </w:rPr>
      </w:pPr>
    </w:p>
    <w:p w14:paraId="273C7BF9" w14:textId="515E4B98" w:rsidR="00DE1269" w:rsidRDefault="00DE1269" w:rsidP="00DE1269">
      <w:pPr>
        <w:pStyle w:val="Heading1"/>
      </w:pPr>
      <w:r>
        <w:lastRenderedPageBreak/>
        <w:t xml:space="preserve">More About the Data </w:t>
      </w:r>
      <w:r>
        <w:t>Custodian</w:t>
      </w:r>
    </w:p>
    <w:p w14:paraId="566CD7F2" w14:textId="337FEF62" w:rsidR="00DE1269" w:rsidRDefault="00DE1269" w:rsidP="00DE1269">
      <w:r w:rsidRPr="00BB08E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0B5DD5" wp14:editId="1FEF2146">
                <wp:simplePos x="0" y="0"/>
                <wp:positionH relativeFrom="margin">
                  <wp:posOffset>-38100</wp:posOffset>
                </wp:positionH>
                <wp:positionV relativeFrom="paragraph">
                  <wp:posOffset>77667</wp:posOffset>
                </wp:positionV>
                <wp:extent cx="6934200" cy="0"/>
                <wp:effectExtent l="0" t="0" r="0" b="0"/>
                <wp:wrapNone/>
                <wp:docPr id="1163446780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B415B" id="Straight Connector 1" o:spid="_x0000_s1026" alt="&quot;&quot;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6.1pt" to="54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" strokecolor="#78c1b1 [3205]" strokeweight="1.5pt">
                <v:stroke joinstyle="miter"/>
                <w10:wrap anchorx="margin"/>
              </v:line>
            </w:pict>
          </mc:Fallback>
        </mc:AlternateContent>
      </w:r>
    </w:p>
    <w:p w14:paraId="3A3F5F5F" w14:textId="35A6EC25" w:rsidR="00A1086E" w:rsidRPr="00A1086E" w:rsidRDefault="00A1086E" w:rsidP="00A1086E">
      <w:pPr>
        <w:spacing w:after="240" w:line="278" w:lineRule="auto"/>
        <w:rPr>
          <w:sz w:val="52"/>
          <w:szCs w:val="52"/>
        </w:rPr>
      </w:pPr>
      <w:r w:rsidRPr="00A1086E">
        <w:rPr>
          <w:sz w:val="52"/>
          <w:szCs w:val="52"/>
        </w:rPr>
        <w:t>A data custodian (sometimes a 3rd party supplier) is someone on the IT side of the house who maintains data on systems in accordance with business requirements.</w:t>
      </w:r>
    </w:p>
    <w:p w14:paraId="2C3A8B1E" w14:textId="5FBE1943" w:rsidR="00A1086E" w:rsidRPr="00A1086E" w:rsidRDefault="00A86A02" w:rsidP="00A1086E">
      <w:pPr>
        <w:spacing w:before="120" w:after="240" w:line="278" w:lineRule="auto"/>
        <w:rPr>
          <w:sz w:val="52"/>
          <w:szCs w:val="52"/>
        </w:rPr>
      </w:pPr>
      <w:r w:rsidRPr="00BB08E4">
        <w:rPr>
          <w:noProof/>
        </w:rPr>
        <w:drawing>
          <wp:anchor distT="0" distB="0" distL="114300" distR="114300" simplePos="0" relativeHeight="251686912" behindDoc="1" locked="0" layoutInCell="1" allowOverlap="1" wp14:anchorId="2D8107E7" wp14:editId="049BDFFF">
            <wp:simplePos x="0" y="0"/>
            <wp:positionH relativeFrom="column">
              <wp:posOffset>3617595</wp:posOffset>
            </wp:positionH>
            <wp:positionV relativeFrom="paragraph">
              <wp:posOffset>746428</wp:posOffset>
            </wp:positionV>
            <wp:extent cx="3299460" cy="3895725"/>
            <wp:effectExtent l="0" t="0" r="0" b="9525"/>
            <wp:wrapTight wrapText="bothSides">
              <wp:wrapPolygon edited="0">
                <wp:start x="0" y="0"/>
                <wp:lineTo x="0" y="21547"/>
                <wp:lineTo x="21450" y="21547"/>
                <wp:lineTo x="21450" y="0"/>
                <wp:lineTo x="0" y="0"/>
              </wp:wrapPolygon>
            </wp:wrapTight>
            <wp:docPr id="1232652831" name="Picture 2" descr="A cartoon business 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400752" name="Picture 2" descr="A cartoon business m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86E" w:rsidRPr="00A1086E">
        <w:rPr>
          <w:sz w:val="52"/>
          <w:szCs w:val="52"/>
        </w:rPr>
        <w:t>May move data between systems, aggregate the data, and transform the data.</w:t>
      </w:r>
    </w:p>
    <w:p w14:paraId="273CA0D4" w14:textId="758A7612" w:rsidR="00BF3AA6" w:rsidRPr="00BF3AA6" w:rsidRDefault="00A1086E" w:rsidP="00955348">
      <w:pPr>
        <w:spacing w:line="278" w:lineRule="auto"/>
        <w:rPr>
          <w:sz w:val="52"/>
          <w:szCs w:val="52"/>
        </w:rPr>
      </w:pPr>
      <w:r w:rsidRPr="00A1086E">
        <w:rPr>
          <w:sz w:val="52"/>
          <w:szCs w:val="52"/>
        </w:rPr>
        <w:t xml:space="preserve">If a data custodian is unclear on requirements, they would speak to the data owner. A common misconception is that IT owns the data. </w:t>
      </w:r>
    </w:p>
    <w:sectPr w:rsidR="00BF3AA6" w:rsidRPr="00BF3AA6" w:rsidSect="0038181E">
      <w:footerReference w:type="default" r:id="rId11"/>
      <w:pgSz w:w="12240" w:h="15840"/>
      <w:pgMar w:top="720" w:right="720" w:bottom="720" w:left="720" w:header="720" w:footer="432" w:gutter="0"/>
      <w:pgBorders w:offsetFrom="page">
        <w:top w:val="single" w:sz="12" w:space="10" w:color="78C1B1" w:themeColor="accent2"/>
        <w:left w:val="single" w:sz="12" w:space="10" w:color="78C1B1" w:themeColor="accent2"/>
        <w:bottom w:val="single" w:sz="12" w:space="10" w:color="78C1B1" w:themeColor="accent2"/>
        <w:right w:val="single" w:sz="12" w:space="10" w:color="78C1B1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2547D" w14:textId="77777777" w:rsidR="00B67B12" w:rsidRDefault="00B67B12" w:rsidP="00D5111B">
      <w:pPr>
        <w:spacing w:after="0" w:line="240" w:lineRule="auto"/>
      </w:pPr>
      <w:r>
        <w:separator/>
      </w:r>
    </w:p>
  </w:endnote>
  <w:endnote w:type="continuationSeparator" w:id="0">
    <w:p w14:paraId="7F0345F0" w14:textId="77777777" w:rsidR="00B67B12" w:rsidRDefault="00B67B12" w:rsidP="00D5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9D5ED" w14:textId="102AFB76" w:rsidR="00FA759D" w:rsidRDefault="00FA759D" w:rsidP="0028557B">
    <w:pPr>
      <w:pStyle w:val="Footer"/>
      <w:jc w:val="center"/>
    </w:pPr>
    <w:r>
      <w:rPr>
        <w:noProof/>
        <w14:ligatures w14:val="standardContextual"/>
      </w:rPr>
      <w:drawing>
        <wp:inline distT="0" distB="0" distL="0" distR="0" wp14:anchorId="5BFDA426" wp14:editId="26FAEA50">
          <wp:extent cx="3280139" cy="795130"/>
          <wp:effectExtent l="0" t="0" r="0" b="5080"/>
          <wp:docPr id="797890669" name="Picture 2" descr="Office of Data Governance and Analyti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890669" name="Picture 2" descr="Office of Data Governance and Analytic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1274" cy="795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051AB" w14:textId="77777777" w:rsidR="00B67B12" w:rsidRDefault="00B67B12" w:rsidP="00D5111B">
      <w:pPr>
        <w:spacing w:after="0" w:line="240" w:lineRule="auto"/>
      </w:pPr>
      <w:r>
        <w:separator/>
      </w:r>
    </w:p>
  </w:footnote>
  <w:footnote w:type="continuationSeparator" w:id="0">
    <w:p w14:paraId="3DF47929" w14:textId="77777777" w:rsidR="00B67B12" w:rsidRDefault="00B67B12" w:rsidP="00D51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177C2"/>
    <w:multiLevelType w:val="hybridMultilevel"/>
    <w:tmpl w:val="38D0F274"/>
    <w:lvl w:ilvl="0" w:tplc="F8AECC08"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355A5"/>
    <w:multiLevelType w:val="hybridMultilevel"/>
    <w:tmpl w:val="DCD228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B037EC"/>
    <w:multiLevelType w:val="multilevel"/>
    <w:tmpl w:val="32EE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2478E9"/>
    <w:multiLevelType w:val="multilevel"/>
    <w:tmpl w:val="D028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780F6B"/>
    <w:multiLevelType w:val="multilevel"/>
    <w:tmpl w:val="52CA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187531">
    <w:abstractNumId w:val="0"/>
  </w:num>
  <w:num w:numId="2" w16cid:durableId="126439352">
    <w:abstractNumId w:val="4"/>
  </w:num>
  <w:num w:numId="3" w16cid:durableId="1923176434">
    <w:abstractNumId w:val="0"/>
  </w:num>
  <w:num w:numId="4" w16cid:durableId="1197043309">
    <w:abstractNumId w:val="2"/>
  </w:num>
  <w:num w:numId="5" w16cid:durableId="951089403">
    <w:abstractNumId w:val="0"/>
  </w:num>
  <w:num w:numId="6" w16cid:durableId="1137263745">
    <w:abstractNumId w:val="3"/>
  </w:num>
  <w:num w:numId="7" w16cid:durableId="1793471978">
    <w:abstractNumId w:val="0"/>
  </w:num>
  <w:num w:numId="8" w16cid:durableId="875314039">
    <w:abstractNumId w:val="1"/>
  </w:num>
  <w:num w:numId="9" w16cid:durableId="843517367">
    <w:abstractNumId w:val="0"/>
  </w:num>
  <w:num w:numId="10" w16cid:durableId="67627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1B"/>
    <w:rsid w:val="00004C91"/>
    <w:rsid w:val="000069AD"/>
    <w:rsid w:val="000313B6"/>
    <w:rsid w:val="00050BCF"/>
    <w:rsid w:val="00066DF3"/>
    <w:rsid w:val="000915AE"/>
    <w:rsid w:val="00094E3C"/>
    <w:rsid w:val="00095349"/>
    <w:rsid w:val="001146E8"/>
    <w:rsid w:val="00164C23"/>
    <w:rsid w:val="0017349E"/>
    <w:rsid w:val="00194404"/>
    <w:rsid w:val="001B2345"/>
    <w:rsid w:val="001B7B72"/>
    <w:rsid w:val="001C4EE6"/>
    <w:rsid w:val="001C4FC5"/>
    <w:rsid w:val="001C7EAA"/>
    <w:rsid w:val="001D264F"/>
    <w:rsid w:val="001E5AA6"/>
    <w:rsid w:val="001F031B"/>
    <w:rsid w:val="00200316"/>
    <w:rsid w:val="00211A2D"/>
    <w:rsid w:val="00214B87"/>
    <w:rsid w:val="002247B3"/>
    <w:rsid w:val="00242192"/>
    <w:rsid w:val="002771AE"/>
    <w:rsid w:val="0028557B"/>
    <w:rsid w:val="002F38E1"/>
    <w:rsid w:val="00313D95"/>
    <w:rsid w:val="00322856"/>
    <w:rsid w:val="00326138"/>
    <w:rsid w:val="00331786"/>
    <w:rsid w:val="0038181E"/>
    <w:rsid w:val="003859F6"/>
    <w:rsid w:val="003B4CEC"/>
    <w:rsid w:val="003B5763"/>
    <w:rsid w:val="003C42F0"/>
    <w:rsid w:val="004111FA"/>
    <w:rsid w:val="00413477"/>
    <w:rsid w:val="00436B4E"/>
    <w:rsid w:val="004428FD"/>
    <w:rsid w:val="00476799"/>
    <w:rsid w:val="00476951"/>
    <w:rsid w:val="004D46DD"/>
    <w:rsid w:val="004E2F0A"/>
    <w:rsid w:val="004F170E"/>
    <w:rsid w:val="00517EBD"/>
    <w:rsid w:val="0052622A"/>
    <w:rsid w:val="00531203"/>
    <w:rsid w:val="00543A06"/>
    <w:rsid w:val="00555232"/>
    <w:rsid w:val="00574EC3"/>
    <w:rsid w:val="00586CF4"/>
    <w:rsid w:val="00596BE2"/>
    <w:rsid w:val="005C0BA4"/>
    <w:rsid w:val="005D6BE1"/>
    <w:rsid w:val="005E1558"/>
    <w:rsid w:val="005E16FF"/>
    <w:rsid w:val="005E5810"/>
    <w:rsid w:val="005E7379"/>
    <w:rsid w:val="006205AE"/>
    <w:rsid w:val="00656F12"/>
    <w:rsid w:val="00660B1E"/>
    <w:rsid w:val="00662354"/>
    <w:rsid w:val="00696019"/>
    <w:rsid w:val="006B107F"/>
    <w:rsid w:val="006B4D78"/>
    <w:rsid w:val="006D1042"/>
    <w:rsid w:val="006D7430"/>
    <w:rsid w:val="006E5849"/>
    <w:rsid w:val="006F75AA"/>
    <w:rsid w:val="00707D89"/>
    <w:rsid w:val="00717B6C"/>
    <w:rsid w:val="00741B8D"/>
    <w:rsid w:val="00741C9F"/>
    <w:rsid w:val="00770286"/>
    <w:rsid w:val="00782C5A"/>
    <w:rsid w:val="00796786"/>
    <w:rsid w:val="007C0254"/>
    <w:rsid w:val="007D1AA5"/>
    <w:rsid w:val="007D462A"/>
    <w:rsid w:val="007E1235"/>
    <w:rsid w:val="008050A6"/>
    <w:rsid w:val="0081184D"/>
    <w:rsid w:val="008145B5"/>
    <w:rsid w:val="00820157"/>
    <w:rsid w:val="0084791F"/>
    <w:rsid w:val="00867F31"/>
    <w:rsid w:val="00873BE8"/>
    <w:rsid w:val="008A34EE"/>
    <w:rsid w:val="008B104D"/>
    <w:rsid w:val="008C6C17"/>
    <w:rsid w:val="008D5347"/>
    <w:rsid w:val="008D5828"/>
    <w:rsid w:val="008D7216"/>
    <w:rsid w:val="00903A91"/>
    <w:rsid w:val="00906A18"/>
    <w:rsid w:val="00907EF7"/>
    <w:rsid w:val="00955348"/>
    <w:rsid w:val="0097335D"/>
    <w:rsid w:val="009927A1"/>
    <w:rsid w:val="009B07C8"/>
    <w:rsid w:val="009B5BDB"/>
    <w:rsid w:val="00A1086E"/>
    <w:rsid w:val="00A57DE0"/>
    <w:rsid w:val="00A71773"/>
    <w:rsid w:val="00A725DC"/>
    <w:rsid w:val="00A86A02"/>
    <w:rsid w:val="00AB29EB"/>
    <w:rsid w:val="00AC04E0"/>
    <w:rsid w:val="00AE6CE1"/>
    <w:rsid w:val="00AF60A2"/>
    <w:rsid w:val="00B172B8"/>
    <w:rsid w:val="00B23D64"/>
    <w:rsid w:val="00B33BAE"/>
    <w:rsid w:val="00B53FEE"/>
    <w:rsid w:val="00B66133"/>
    <w:rsid w:val="00B67B12"/>
    <w:rsid w:val="00B942B8"/>
    <w:rsid w:val="00B967BC"/>
    <w:rsid w:val="00BB08E4"/>
    <w:rsid w:val="00BB5CD5"/>
    <w:rsid w:val="00BE0CE4"/>
    <w:rsid w:val="00BF3AA6"/>
    <w:rsid w:val="00C003EB"/>
    <w:rsid w:val="00C169DA"/>
    <w:rsid w:val="00C2283D"/>
    <w:rsid w:val="00C353AC"/>
    <w:rsid w:val="00C9615C"/>
    <w:rsid w:val="00CA75F2"/>
    <w:rsid w:val="00CD325E"/>
    <w:rsid w:val="00CE09F8"/>
    <w:rsid w:val="00CE1C3B"/>
    <w:rsid w:val="00D02289"/>
    <w:rsid w:val="00D12F20"/>
    <w:rsid w:val="00D172A4"/>
    <w:rsid w:val="00D178C8"/>
    <w:rsid w:val="00D331D9"/>
    <w:rsid w:val="00D5111B"/>
    <w:rsid w:val="00D52DDD"/>
    <w:rsid w:val="00D61D3C"/>
    <w:rsid w:val="00D65747"/>
    <w:rsid w:val="00D70E88"/>
    <w:rsid w:val="00D72E84"/>
    <w:rsid w:val="00D8540B"/>
    <w:rsid w:val="00DB4651"/>
    <w:rsid w:val="00DD376C"/>
    <w:rsid w:val="00DE1269"/>
    <w:rsid w:val="00DE60B8"/>
    <w:rsid w:val="00DF5B15"/>
    <w:rsid w:val="00E14332"/>
    <w:rsid w:val="00E161F8"/>
    <w:rsid w:val="00E26469"/>
    <w:rsid w:val="00E32ABF"/>
    <w:rsid w:val="00E47455"/>
    <w:rsid w:val="00E500F6"/>
    <w:rsid w:val="00E5240D"/>
    <w:rsid w:val="00E94FFF"/>
    <w:rsid w:val="00EA7F22"/>
    <w:rsid w:val="00EC2526"/>
    <w:rsid w:val="00EC4C2F"/>
    <w:rsid w:val="00ED2ACB"/>
    <w:rsid w:val="00EE2C00"/>
    <w:rsid w:val="00F17754"/>
    <w:rsid w:val="00F21276"/>
    <w:rsid w:val="00F24FA8"/>
    <w:rsid w:val="00F3379C"/>
    <w:rsid w:val="00F661B9"/>
    <w:rsid w:val="00F714E8"/>
    <w:rsid w:val="00F73B05"/>
    <w:rsid w:val="00F8507D"/>
    <w:rsid w:val="00FA759D"/>
    <w:rsid w:val="00FC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C980A"/>
  <w15:chartTrackingRefBased/>
  <w15:docId w15:val="{604F9451-5AB1-43F4-9BE0-AA76117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0B8"/>
    <w:pPr>
      <w:spacing w:line="259" w:lineRule="auto"/>
    </w:pPr>
    <w:rPr>
      <w:rFonts w:ascii="Roboto" w:eastAsiaTheme="minorEastAsia" w:hAnsi="Roboto"/>
      <w:kern w:val="0"/>
      <w:sz w:val="3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E7379"/>
    <w:pPr>
      <w:keepNext/>
      <w:keepLines/>
      <w:spacing w:before="100" w:beforeAutospacing="1" w:after="0" w:line="240" w:lineRule="auto"/>
      <w:jc w:val="center"/>
      <w:outlineLvl w:val="0"/>
    </w:pPr>
    <w:rPr>
      <w:rFonts w:ascii="Montserrat" w:eastAsiaTheme="majorEastAsia" w:hAnsi="Montserrat" w:cstheme="majorBidi"/>
      <w:b/>
      <w:bCs/>
      <w:color w:val="075A83" w:themeColor="accent1"/>
      <w:kern w:val="2"/>
      <w:sz w:val="72"/>
      <w:szCs w:val="7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4791F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054362" w:themeColor="accent1" w:themeShade="BF"/>
      <w:sz w:val="5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E60B8"/>
    <w:pPr>
      <w:keepNext/>
      <w:keepLines/>
      <w:spacing w:after="80"/>
      <w:outlineLvl w:val="2"/>
    </w:pPr>
    <w:rPr>
      <w:rFonts w:asciiTheme="minorHAnsi" w:eastAsiaTheme="majorEastAsia" w:hAnsiTheme="minorHAnsi" w:cstheme="majorBidi"/>
      <w:color w:val="054362" w:themeColor="accent1" w:themeShade="BF"/>
      <w:sz w:val="36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1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5436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1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5436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11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356DC3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11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356DC3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11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44A85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11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44A85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799"/>
    <w:pPr>
      <w:spacing w:after="0" w:line="240" w:lineRule="auto"/>
    </w:pPr>
    <w:rPr>
      <w:rFonts w:ascii="Roboto" w:eastAsiaTheme="minorEastAsia" w:hAnsi="Roboto"/>
      <w:kern w:val="0"/>
      <w:sz w:val="22"/>
      <w:szCs w:val="22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E7379"/>
    <w:rPr>
      <w:rFonts w:ascii="Montserrat" w:eastAsiaTheme="majorEastAsia" w:hAnsi="Montserrat" w:cstheme="majorBidi"/>
      <w:b/>
      <w:bCs/>
      <w:color w:val="075A83" w:themeColor="accent1"/>
      <w:sz w:val="72"/>
      <w:szCs w:val="7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47455"/>
    <w:pPr>
      <w:spacing w:after="0" w:line="240" w:lineRule="auto"/>
      <w:contextualSpacing/>
      <w:jc w:val="center"/>
    </w:pPr>
    <w:rPr>
      <w:rFonts w:ascii="Montserrat" w:eastAsiaTheme="majorEastAsia" w:hAnsi="Montserrat" w:cstheme="majorBidi"/>
      <w:b/>
      <w:color w:val="075A83" w:themeColor="accent1"/>
      <w:spacing w:val="-10"/>
      <w:kern w:val="28"/>
      <w:sz w:val="72"/>
      <w:szCs w:val="72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47455"/>
    <w:rPr>
      <w:rFonts w:ascii="Montserrat" w:eastAsiaTheme="majorEastAsia" w:hAnsi="Montserrat" w:cstheme="majorBidi"/>
      <w:b/>
      <w:color w:val="075A83" w:themeColor="accent1"/>
      <w:spacing w:val="-10"/>
      <w:kern w:val="28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84791F"/>
    <w:rPr>
      <w:rFonts w:asciiTheme="majorHAnsi" w:eastAsiaTheme="majorEastAsia" w:hAnsiTheme="majorHAnsi" w:cstheme="majorBidi"/>
      <w:color w:val="054362" w:themeColor="accent1" w:themeShade="BF"/>
      <w:kern w:val="0"/>
      <w:sz w:val="5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E60B8"/>
    <w:rPr>
      <w:rFonts w:eastAsiaTheme="majorEastAsia" w:cstheme="majorBidi"/>
      <w:color w:val="054362" w:themeColor="accent1" w:themeShade="BF"/>
      <w:kern w:val="0"/>
      <w:sz w:val="36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11B"/>
    <w:rPr>
      <w:rFonts w:eastAsiaTheme="majorEastAsia" w:cstheme="majorBidi"/>
      <w:i/>
      <w:iCs/>
      <w:color w:val="054362" w:themeColor="accent1" w:themeShade="BF"/>
      <w:kern w:val="0"/>
      <w:sz w:val="22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11B"/>
    <w:rPr>
      <w:rFonts w:eastAsiaTheme="majorEastAsia" w:cstheme="majorBidi"/>
      <w:color w:val="054362" w:themeColor="accent1" w:themeShade="BF"/>
      <w:kern w:val="0"/>
      <w:sz w:val="22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11B"/>
    <w:rPr>
      <w:rFonts w:eastAsiaTheme="majorEastAsia" w:cstheme="majorBidi"/>
      <w:i/>
      <w:iCs/>
      <w:color w:val="356DC3" w:themeColor="text1" w:themeTint="A6"/>
      <w:kern w:val="0"/>
      <w:sz w:val="22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11B"/>
    <w:rPr>
      <w:rFonts w:eastAsiaTheme="majorEastAsia" w:cstheme="majorBidi"/>
      <w:color w:val="356DC3" w:themeColor="text1" w:themeTint="A6"/>
      <w:kern w:val="0"/>
      <w:sz w:val="22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11B"/>
    <w:rPr>
      <w:rFonts w:eastAsiaTheme="majorEastAsia" w:cstheme="majorBidi"/>
      <w:i/>
      <w:iCs/>
      <w:color w:val="244A85" w:themeColor="text1" w:themeTint="D8"/>
      <w:kern w:val="0"/>
      <w:sz w:val="22"/>
      <w:szCs w:val="22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11B"/>
    <w:rPr>
      <w:rFonts w:eastAsiaTheme="majorEastAsia" w:cstheme="majorBidi"/>
      <w:color w:val="244A85" w:themeColor="text1" w:themeTint="D8"/>
      <w:kern w:val="0"/>
      <w:sz w:val="22"/>
      <w:szCs w:val="2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11B"/>
    <w:pPr>
      <w:numPr>
        <w:ilvl w:val="1"/>
      </w:numPr>
    </w:pPr>
    <w:rPr>
      <w:rFonts w:asciiTheme="minorHAnsi" w:eastAsiaTheme="majorEastAsia" w:hAnsiTheme="minorHAnsi" w:cstheme="majorBidi"/>
      <w:color w:val="356DC3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11B"/>
    <w:rPr>
      <w:rFonts w:eastAsiaTheme="majorEastAsia" w:cstheme="majorBidi"/>
      <w:color w:val="356DC3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D5111B"/>
    <w:pPr>
      <w:spacing w:before="160"/>
      <w:jc w:val="center"/>
    </w:pPr>
    <w:rPr>
      <w:i/>
      <w:iCs/>
      <w:color w:val="2C5CA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11B"/>
    <w:rPr>
      <w:rFonts w:ascii="Roboto" w:eastAsiaTheme="minorEastAsia" w:hAnsi="Roboto"/>
      <w:i/>
      <w:iCs/>
      <w:color w:val="2C5CA4" w:themeColor="text1" w:themeTint="BF"/>
      <w:kern w:val="0"/>
      <w:sz w:val="22"/>
      <w:szCs w:val="22"/>
      <w14:ligatures w14:val="none"/>
    </w:rPr>
  </w:style>
  <w:style w:type="paragraph" w:styleId="ListParagraph">
    <w:name w:val="List Paragraph"/>
    <w:basedOn w:val="Normal"/>
    <w:autoRedefine/>
    <w:uiPriority w:val="34"/>
    <w:qFormat/>
    <w:rsid w:val="00DE60B8"/>
    <w:pPr>
      <w:numPr>
        <w:numId w:val="1"/>
      </w:numPr>
      <w:spacing w:after="120"/>
      <w:contextualSpacing/>
    </w:pPr>
    <w:rPr>
      <w:sz w:val="40"/>
    </w:rPr>
  </w:style>
  <w:style w:type="character" w:styleId="IntenseEmphasis">
    <w:name w:val="Intense Emphasis"/>
    <w:basedOn w:val="DefaultParagraphFont"/>
    <w:uiPriority w:val="21"/>
    <w:qFormat/>
    <w:rsid w:val="00D5111B"/>
    <w:rPr>
      <w:i/>
      <w:iCs/>
      <w:color w:val="05436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11B"/>
    <w:pPr>
      <w:pBdr>
        <w:top w:val="single" w:sz="4" w:space="10" w:color="054362" w:themeColor="accent1" w:themeShade="BF"/>
        <w:bottom w:val="single" w:sz="4" w:space="10" w:color="054362" w:themeColor="accent1" w:themeShade="BF"/>
      </w:pBdr>
      <w:spacing w:before="360" w:after="360"/>
      <w:ind w:left="864" w:right="864"/>
      <w:jc w:val="center"/>
    </w:pPr>
    <w:rPr>
      <w:i/>
      <w:iCs/>
      <w:color w:val="05436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11B"/>
    <w:rPr>
      <w:rFonts w:ascii="Roboto" w:eastAsiaTheme="minorEastAsia" w:hAnsi="Roboto"/>
      <w:i/>
      <w:iCs/>
      <w:color w:val="054362" w:themeColor="accent1" w:themeShade="BF"/>
      <w:kern w:val="0"/>
      <w:sz w:val="22"/>
      <w:szCs w:val="22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D5111B"/>
    <w:rPr>
      <w:b/>
      <w:bCs/>
      <w:smallCaps/>
      <w:color w:val="05436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11B"/>
    <w:rPr>
      <w:rFonts w:ascii="Roboto" w:eastAsiaTheme="minorEastAsia" w:hAnsi="Roboto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11B"/>
    <w:rPr>
      <w:rFonts w:ascii="Roboto" w:eastAsiaTheme="minorEastAsia" w:hAnsi="Roboto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0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1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0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DGA Brand">
      <a:dk1>
        <a:srgbClr val="173055"/>
      </a:dk1>
      <a:lt1>
        <a:sysClr val="window" lastClr="FFFFFF"/>
      </a:lt1>
      <a:dk2>
        <a:srgbClr val="49443D"/>
      </a:dk2>
      <a:lt2>
        <a:srgbClr val="EEEEED"/>
      </a:lt2>
      <a:accent1>
        <a:srgbClr val="075A83"/>
      </a:accent1>
      <a:accent2>
        <a:srgbClr val="78C1B1"/>
      </a:accent2>
      <a:accent3>
        <a:srgbClr val="989796"/>
      </a:accent3>
      <a:accent4>
        <a:srgbClr val="DDF7F1"/>
      </a:accent4>
      <a:accent5>
        <a:srgbClr val="FCD371"/>
      </a:accent5>
      <a:accent6>
        <a:srgbClr val="5BB5E2"/>
      </a:accent6>
      <a:hlink>
        <a:srgbClr val="0070C0"/>
      </a:hlink>
      <a:folHlink>
        <a:srgbClr val="7030A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4544</TotalTime>
  <Pages>5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Klich, Erin (ODGA)</dc:creator>
  <cp:keywords/>
  <dc:description/>
  <cp:lastModifiedBy>Klich, Erin (ODGA)</cp:lastModifiedBy>
  <cp:revision>59</cp:revision>
  <dcterms:created xsi:type="dcterms:W3CDTF">2025-06-12T15:24:00Z</dcterms:created>
  <dcterms:modified xsi:type="dcterms:W3CDTF">2025-06-16T17:24:00Z</dcterms:modified>
</cp:coreProperties>
</file>