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51B2" w14:textId="710F4630" w:rsidR="00CA3C46" w:rsidRPr="001D4637" w:rsidRDefault="00305FA2" w:rsidP="007F137F">
      <w:pPr>
        <w:pStyle w:val="Title"/>
        <w:rPr>
          <w:b/>
        </w:rPr>
      </w:pPr>
      <w:r>
        <w:rPr>
          <w:b/>
        </w:rPr>
        <w:t xml:space="preserve">Data Stewardship </w:t>
      </w:r>
      <w:r w:rsidR="00AC5D26">
        <w:rPr>
          <w:b/>
        </w:rPr>
        <w:t>Policy</w:t>
      </w:r>
      <w:r w:rsidR="00A12DF5">
        <w:rPr>
          <w:b/>
        </w:rPr>
        <w:t xml:space="preserve"> Sample</w:t>
      </w:r>
    </w:p>
    <w:p w14:paraId="2F715089" w14:textId="4A64AFE9" w:rsidR="00F57414" w:rsidRPr="001D4637" w:rsidRDefault="00F57414" w:rsidP="007F137F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Purpose</w:t>
      </w:r>
    </w:p>
    <w:p w14:paraId="7B29EAA9" w14:textId="6B39CC9B" w:rsidR="008812E0" w:rsidRDefault="008812E0" w:rsidP="007F137F">
      <w:pPr>
        <w:pStyle w:val="Heading1"/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</w:pPr>
      <w:r w:rsidRPr="008812E0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The purpose of this Data Stewardship Policy is to establish guidelines and responsibilities for managing, protecting, and using data within [</w:t>
      </w:r>
      <w:r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Agency</w:t>
      </w:r>
      <w:r w:rsidRPr="008812E0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]. This policy aims to ensure data integrity, confidentiality, and availability while promoting effective data management practices.</w:t>
      </w:r>
    </w:p>
    <w:p w14:paraId="0A92EE43" w14:textId="3BC1215E" w:rsidR="00CA3C46" w:rsidRPr="001D4637" w:rsidRDefault="00CA3C46" w:rsidP="007F137F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Scope</w:t>
      </w:r>
    </w:p>
    <w:p w14:paraId="4DDA5D4E" w14:textId="6A570873" w:rsidR="00DA1822" w:rsidRDefault="006C6F08" w:rsidP="00DA1822">
      <w:r w:rsidRPr="006C6F08">
        <w:t>This policy applies to all employees, contractors, and third-party agents who handle, manage, or use data owned by or entrusted to [</w:t>
      </w:r>
      <w:r>
        <w:t>Agency</w:t>
      </w:r>
      <w:r w:rsidRPr="006C6F08">
        <w:t>].</w:t>
      </w:r>
    </w:p>
    <w:p w14:paraId="014E9154" w14:textId="77777777" w:rsidR="00DA1822" w:rsidRDefault="00DA1822" w:rsidP="00DA1822">
      <w:pPr>
        <w:pStyle w:val="Heading1"/>
      </w:pPr>
      <w: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1822" w14:paraId="3BAB920D" w14:textId="77777777" w:rsidTr="0088302E">
        <w:trPr>
          <w:tblHeader/>
        </w:trPr>
        <w:tc>
          <w:tcPr>
            <w:tcW w:w="2605" w:type="dxa"/>
            <w:shd w:val="clear" w:color="auto" w:fill="082A75" w:themeFill="text2"/>
          </w:tcPr>
          <w:p w14:paraId="2B079874" w14:textId="77777777" w:rsidR="00DA1822" w:rsidRPr="00CD5962" w:rsidRDefault="00DA1822" w:rsidP="002A59CF">
            <w:pPr>
              <w:rPr>
                <w:b/>
                <w:bCs/>
                <w:color w:val="FFFFFF" w:themeColor="background1"/>
              </w:rPr>
            </w:pPr>
            <w:bookmarkStart w:id="0" w:name="_Hlk168918645"/>
            <w:r w:rsidRPr="00CD5962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745" w:type="dxa"/>
            <w:shd w:val="clear" w:color="auto" w:fill="082A75" w:themeFill="text2"/>
          </w:tcPr>
          <w:p w14:paraId="5D7063A5" w14:textId="77777777" w:rsidR="00DA1822" w:rsidRPr="00CD5962" w:rsidRDefault="00DA1822" w:rsidP="002A59CF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4F320A" w14:paraId="1289852A" w14:textId="77777777" w:rsidTr="002A59CF">
        <w:tc>
          <w:tcPr>
            <w:tcW w:w="2605" w:type="dxa"/>
          </w:tcPr>
          <w:p w14:paraId="5389F84E" w14:textId="4B627D7E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Business Glossary</w:t>
            </w:r>
          </w:p>
        </w:tc>
        <w:tc>
          <w:tcPr>
            <w:tcW w:w="6745" w:type="dxa"/>
          </w:tcPr>
          <w:p w14:paraId="6F079FC7" w14:textId="1C7532A0" w:rsidR="004F320A" w:rsidRPr="00B85801" w:rsidRDefault="004F320A" w:rsidP="004F320A">
            <w:r w:rsidRPr="000B2C96">
              <w:t>A centralized repository of definitions and business terms used within the organization to ensure consistent understanding and usage of terminology.</w:t>
            </w:r>
          </w:p>
        </w:tc>
      </w:tr>
      <w:tr w:rsidR="004F320A" w14:paraId="07B5952E" w14:textId="77777777" w:rsidTr="002A59CF">
        <w:tc>
          <w:tcPr>
            <w:tcW w:w="2605" w:type="dxa"/>
          </w:tcPr>
          <w:p w14:paraId="400EBFC9" w14:textId="77777777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</w:t>
            </w:r>
          </w:p>
        </w:tc>
        <w:tc>
          <w:tcPr>
            <w:tcW w:w="6745" w:type="dxa"/>
          </w:tcPr>
          <w:p w14:paraId="10E04B4D" w14:textId="197497E3" w:rsidR="004F320A" w:rsidRDefault="004F320A" w:rsidP="004F320A">
            <w:r w:rsidRPr="00B85801">
              <w:t>Structured information that describes, explains, locates, or otherwise makes it easier to retrieve, use, or manage an information resource.</w:t>
            </w:r>
          </w:p>
        </w:tc>
      </w:tr>
      <w:tr w:rsidR="004F320A" w14:paraId="7D1AE4C1" w14:textId="77777777" w:rsidTr="002A59CF">
        <w:tc>
          <w:tcPr>
            <w:tcW w:w="2605" w:type="dxa"/>
          </w:tcPr>
          <w:p w14:paraId="5C28AEC5" w14:textId="77777777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standards</w:t>
            </w:r>
          </w:p>
        </w:tc>
        <w:tc>
          <w:tcPr>
            <w:tcW w:w="6745" w:type="dxa"/>
          </w:tcPr>
          <w:p w14:paraId="1FC5AA17" w14:textId="77777777" w:rsidR="004F320A" w:rsidRDefault="004F320A" w:rsidP="004F320A">
            <w:r>
              <w:t>Guidelines and specifications for creating, managing, and maintaining metadata</w:t>
            </w:r>
          </w:p>
        </w:tc>
      </w:tr>
      <w:tr w:rsidR="004F320A" w14:paraId="39DE571A" w14:textId="77777777" w:rsidTr="002A59CF">
        <w:tc>
          <w:tcPr>
            <w:tcW w:w="2605" w:type="dxa"/>
          </w:tcPr>
          <w:p w14:paraId="3EAAC296" w14:textId="0978978C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NIEM Core</w:t>
            </w:r>
          </w:p>
        </w:tc>
        <w:tc>
          <w:tcPr>
            <w:tcW w:w="6745" w:type="dxa"/>
          </w:tcPr>
          <w:p w14:paraId="37F7D620" w14:textId="725A82F7" w:rsidR="004F320A" w:rsidRPr="00FD4DAE" w:rsidRDefault="004F320A" w:rsidP="004F320A">
            <w:r w:rsidRPr="00CD25BF">
              <w:t>A framework designed to facilitate the exchange of information across different domains, such as justice, public safety, emergency management, and health which is part of the National Information Exchange Model (NIEM).</w:t>
            </w:r>
          </w:p>
        </w:tc>
      </w:tr>
      <w:tr w:rsidR="004F320A" w14:paraId="0C26DB82" w14:textId="77777777" w:rsidTr="002A59CF">
        <w:tc>
          <w:tcPr>
            <w:tcW w:w="2605" w:type="dxa"/>
          </w:tcPr>
          <w:p w14:paraId="159FE1EE" w14:textId="1EB05CEB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Owner</w:t>
            </w:r>
          </w:p>
        </w:tc>
        <w:tc>
          <w:tcPr>
            <w:tcW w:w="6745" w:type="dxa"/>
          </w:tcPr>
          <w:p w14:paraId="31AB1A90" w14:textId="4606E73C" w:rsidR="004F320A" w:rsidRPr="00FD4DAE" w:rsidRDefault="004F320A" w:rsidP="004F320A">
            <w:r w:rsidRPr="003D2F53">
              <w:t>The person or entity responsible for the overall data governance of a dataset, typically a senior leader within the organization.</w:t>
            </w:r>
          </w:p>
        </w:tc>
      </w:tr>
      <w:tr w:rsidR="004F320A" w14:paraId="07375605" w14:textId="77777777" w:rsidTr="002A59CF">
        <w:tc>
          <w:tcPr>
            <w:tcW w:w="2605" w:type="dxa"/>
          </w:tcPr>
          <w:p w14:paraId="0263220D" w14:textId="37786068" w:rsidR="004F320A" w:rsidRPr="00A12DF5" w:rsidRDefault="004F320A" w:rsidP="004F320A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301DEDC4" w14:textId="42F92BD4" w:rsidR="004F320A" w:rsidRDefault="004F320A" w:rsidP="004F320A">
            <w:r w:rsidRPr="00FD4DAE">
              <w:t>An individual responsible for managing a dataset and ensuring its quality and metadata accuracy.</w:t>
            </w:r>
          </w:p>
        </w:tc>
      </w:tr>
      <w:tr w:rsidR="004F320A" w14:paraId="7003CECC" w14:textId="77777777" w:rsidTr="002A59CF">
        <w:tc>
          <w:tcPr>
            <w:tcW w:w="2605" w:type="dxa"/>
          </w:tcPr>
          <w:p w14:paraId="63E7AC4F" w14:textId="5CD482F3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User</w:t>
            </w:r>
          </w:p>
        </w:tc>
        <w:tc>
          <w:tcPr>
            <w:tcW w:w="6745" w:type="dxa"/>
          </w:tcPr>
          <w:p w14:paraId="49CA469D" w14:textId="7DB93876" w:rsidR="004F320A" w:rsidRPr="00CD25BF" w:rsidRDefault="004F320A" w:rsidP="004F320A">
            <w:r w:rsidRPr="00E2583C">
              <w:t>Any individual who interacts with data for analysis, reporting, or operational purposes.</w:t>
            </w:r>
          </w:p>
        </w:tc>
      </w:tr>
      <w:tr w:rsidR="004F320A" w14:paraId="6E8E30ED" w14:textId="77777777" w:rsidTr="002A59CF">
        <w:tc>
          <w:tcPr>
            <w:tcW w:w="2605" w:type="dxa"/>
          </w:tcPr>
          <w:p w14:paraId="20AED8D1" w14:textId="280833CC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Data Custodian</w:t>
            </w:r>
          </w:p>
        </w:tc>
        <w:tc>
          <w:tcPr>
            <w:tcW w:w="6745" w:type="dxa"/>
          </w:tcPr>
          <w:p w14:paraId="6EC09E84" w14:textId="00A0D687" w:rsidR="004F320A" w:rsidRPr="00CD25BF" w:rsidRDefault="004F320A" w:rsidP="004F320A">
            <w:r w:rsidRPr="00E2583C">
              <w:t>IT personnel responsible for the technical environment and security where data is stored, processed, and transmitted.</w:t>
            </w:r>
          </w:p>
        </w:tc>
      </w:tr>
      <w:tr w:rsidR="004F320A" w14:paraId="6A6BE79B" w14:textId="77777777" w:rsidTr="002A59CF">
        <w:tc>
          <w:tcPr>
            <w:tcW w:w="2605" w:type="dxa"/>
          </w:tcPr>
          <w:p w14:paraId="68717B70" w14:textId="2DA2F693" w:rsidR="004F320A" w:rsidRPr="00A12DF5" w:rsidRDefault="004F320A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ISO</w:t>
            </w:r>
          </w:p>
        </w:tc>
        <w:tc>
          <w:tcPr>
            <w:tcW w:w="6745" w:type="dxa"/>
          </w:tcPr>
          <w:p w14:paraId="64995C04" w14:textId="43A6E812" w:rsidR="004F320A" w:rsidRPr="00CD25BF" w:rsidRDefault="004F320A" w:rsidP="004F320A">
            <w:r>
              <w:t>Information Security Officer</w:t>
            </w:r>
            <w:r w:rsidR="00947F8E">
              <w:t xml:space="preserve"> </w:t>
            </w:r>
            <w:r w:rsidR="00B222F5">
              <w:t>is</w:t>
            </w:r>
            <w:r w:rsidR="00947F8E" w:rsidRPr="00947F8E">
              <w:t xml:space="preserve"> responsible for developing and managing the agency’s information security program.</w:t>
            </w:r>
          </w:p>
        </w:tc>
      </w:tr>
      <w:tr w:rsidR="00B11101" w14:paraId="788A4F6B" w14:textId="77777777" w:rsidTr="002A59CF">
        <w:tc>
          <w:tcPr>
            <w:tcW w:w="2605" w:type="dxa"/>
          </w:tcPr>
          <w:p w14:paraId="769867A2" w14:textId="6CF0BD0D" w:rsidR="00B11101" w:rsidRDefault="00B11101" w:rsidP="004F320A">
            <w:pPr>
              <w:rPr>
                <w:b/>
                <w:bCs/>
              </w:rPr>
            </w:pPr>
            <w:r>
              <w:rPr>
                <w:b/>
                <w:bCs/>
              </w:rPr>
              <w:t>Critical Data Asset</w:t>
            </w:r>
          </w:p>
        </w:tc>
        <w:tc>
          <w:tcPr>
            <w:tcW w:w="6745" w:type="dxa"/>
          </w:tcPr>
          <w:p w14:paraId="4FCCA2B1" w14:textId="31322D3E" w:rsidR="00B11101" w:rsidRDefault="00BD52CB" w:rsidP="00BD52CB">
            <w:r>
              <w:t>Any data asset determined to be critical to the mission of one or more COV agencies as determined by the agency designated Data Owner or Data Steward.</w:t>
            </w:r>
          </w:p>
        </w:tc>
      </w:tr>
    </w:tbl>
    <w:bookmarkEnd w:id="0"/>
    <w:p w14:paraId="510A82A2" w14:textId="2939BBD9" w:rsidR="00354AF9" w:rsidRDefault="00354AF9" w:rsidP="00CA3C46">
      <w:pPr>
        <w:pStyle w:val="Heading1"/>
        <w:rPr>
          <w:color w:val="0F0D29" w:themeColor="text1"/>
        </w:rPr>
      </w:pPr>
      <w:r>
        <w:rPr>
          <w:color w:val="0F0D29" w:themeColor="text1"/>
        </w:rPr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54AF9" w:rsidRPr="00CD5962" w14:paraId="377C70B9" w14:textId="77777777" w:rsidTr="002A59CF">
        <w:tc>
          <w:tcPr>
            <w:tcW w:w="2605" w:type="dxa"/>
            <w:shd w:val="clear" w:color="auto" w:fill="082A75" w:themeFill="text2"/>
          </w:tcPr>
          <w:p w14:paraId="618C92B5" w14:textId="1DA70277" w:rsidR="00354AF9" w:rsidRPr="00CD5962" w:rsidRDefault="00354AF9" w:rsidP="002A59C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Role</w:t>
            </w:r>
          </w:p>
        </w:tc>
        <w:tc>
          <w:tcPr>
            <w:tcW w:w="6745" w:type="dxa"/>
            <w:shd w:val="clear" w:color="auto" w:fill="082A75" w:themeFill="text2"/>
          </w:tcPr>
          <w:p w14:paraId="68E515A6" w14:textId="5332880B" w:rsidR="00354AF9" w:rsidRPr="00CD5962" w:rsidRDefault="00354AF9" w:rsidP="002A59CF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Responsibility</w:t>
            </w:r>
          </w:p>
        </w:tc>
      </w:tr>
      <w:tr w:rsidR="00354AF9" w14:paraId="242925B9" w14:textId="77777777" w:rsidTr="002A59CF">
        <w:tc>
          <w:tcPr>
            <w:tcW w:w="2605" w:type="dxa"/>
          </w:tcPr>
          <w:p w14:paraId="3BFD46DE" w14:textId="7EBA7CD1" w:rsidR="00354AF9" w:rsidRPr="00A12DF5" w:rsidRDefault="00354AF9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2AC74DD0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Ensure data accuracy, completeness, and consistency.</w:t>
            </w:r>
          </w:p>
          <w:p w14:paraId="3B00E84C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Monitor data usage and compliance with policies and regulations.</w:t>
            </w:r>
          </w:p>
          <w:p w14:paraId="2CDC8D3E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Maintain metadata and data documentation.</w:t>
            </w:r>
          </w:p>
          <w:p w14:paraId="24235100" w14:textId="77777777" w:rsidR="00C17928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Facilitate data quality assessments and improvements.</w:t>
            </w:r>
          </w:p>
          <w:p w14:paraId="7E948E6F" w14:textId="79E73FCB" w:rsidR="00354AF9" w:rsidRDefault="00C17928" w:rsidP="00C17928">
            <w:pPr>
              <w:pStyle w:val="ListParagraph"/>
              <w:numPr>
                <w:ilvl w:val="0"/>
                <w:numId w:val="46"/>
              </w:numPr>
              <w:spacing w:line="240" w:lineRule="auto"/>
            </w:pPr>
            <w:r>
              <w:t>Manage and update the business glossary to ensure it reflects current terminology and definitions.</w:t>
            </w:r>
          </w:p>
        </w:tc>
      </w:tr>
      <w:tr w:rsidR="00354AF9" w14:paraId="6E972B57" w14:textId="77777777" w:rsidTr="002A59CF">
        <w:tc>
          <w:tcPr>
            <w:tcW w:w="2605" w:type="dxa"/>
          </w:tcPr>
          <w:p w14:paraId="5998E52D" w14:textId="5AADA976" w:rsidR="00354AF9" w:rsidRPr="00A12DF5" w:rsidRDefault="00C17928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Owner</w:t>
            </w:r>
          </w:p>
        </w:tc>
        <w:tc>
          <w:tcPr>
            <w:tcW w:w="6745" w:type="dxa"/>
          </w:tcPr>
          <w:p w14:paraId="23D5EE8A" w14:textId="77777777" w:rsidR="00C17928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Define data governance policies and procedures.</w:t>
            </w:r>
          </w:p>
          <w:p w14:paraId="612CEA6A" w14:textId="77777777" w:rsidR="00C17928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Approve access to data and determine data classification levels.</w:t>
            </w:r>
          </w:p>
          <w:p w14:paraId="599CC750" w14:textId="1329CCE3" w:rsidR="00354AF9" w:rsidRDefault="00C17928" w:rsidP="00C17928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Ensure compliance with legal, regulatory, and organizational requirements.</w:t>
            </w:r>
          </w:p>
        </w:tc>
      </w:tr>
      <w:tr w:rsidR="00354AF9" w14:paraId="7691D6A8" w14:textId="77777777" w:rsidTr="002A59CF">
        <w:tc>
          <w:tcPr>
            <w:tcW w:w="2605" w:type="dxa"/>
          </w:tcPr>
          <w:p w14:paraId="38669C4C" w14:textId="5EB90C9E" w:rsidR="00354AF9" w:rsidRPr="00A12DF5" w:rsidRDefault="0068043A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User</w:t>
            </w:r>
          </w:p>
        </w:tc>
        <w:tc>
          <w:tcPr>
            <w:tcW w:w="6745" w:type="dxa"/>
          </w:tcPr>
          <w:p w14:paraId="2F229091" w14:textId="77777777" w:rsidR="0068043A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Use data responsibly and ethically.</w:t>
            </w:r>
          </w:p>
          <w:p w14:paraId="31D61BE4" w14:textId="0D426921" w:rsidR="0068043A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Protect sensitive data and report any breaches or suspicious activities.</w:t>
            </w:r>
          </w:p>
          <w:p w14:paraId="5C10D0BB" w14:textId="075A2747" w:rsidR="0068043A" w:rsidRDefault="6AB4E64D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Assess and monitor data quality.</w:t>
            </w:r>
          </w:p>
          <w:p w14:paraId="255770BC" w14:textId="2B0C1BC3" w:rsidR="6AB4E64D" w:rsidRDefault="6AB4E64D" w:rsidP="7CB95B4C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7CB95B4C">
              <w:t>Act as advocates for Data Governance within their organization.</w:t>
            </w:r>
          </w:p>
          <w:p w14:paraId="7EDDE2AF" w14:textId="1F0D515D" w:rsidR="6AB4E64D" w:rsidRDefault="6AB4E64D" w:rsidP="7CB95B4C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 w:rsidRPr="7CB95B4C">
              <w:t>Classify and prioritize data based on the sensitivity and criticality.</w:t>
            </w:r>
          </w:p>
          <w:p w14:paraId="5386D478" w14:textId="0C248FC5" w:rsidR="00354AF9" w:rsidRDefault="0068043A" w:rsidP="0068043A">
            <w:pPr>
              <w:pStyle w:val="ListParagraph"/>
              <w:numPr>
                <w:ilvl w:val="0"/>
                <w:numId w:val="47"/>
              </w:numPr>
              <w:spacing w:line="240" w:lineRule="auto"/>
            </w:pPr>
            <w:r>
              <w:t>Adhere to data usage guidelines and security policies.</w:t>
            </w:r>
          </w:p>
        </w:tc>
      </w:tr>
      <w:tr w:rsidR="00354AF9" w14:paraId="095D7B24" w14:textId="77777777" w:rsidTr="002A59CF">
        <w:tc>
          <w:tcPr>
            <w:tcW w:w="2605" w:type="dxa"/>
          </w:tcPr>
          <w:p w14:paraId="53E4EDC8" w14:textId="2A61EFBD" w:rsidR="00354AF9" w:rsidRPr="00A12DF5" w:rsidRDefault="0068043A" w:rsidP="002A59CF">
            <w:pPr>
              <w:rPr>
                <w:b/>
                <w:bCs/>
              </w:rPr>
            </w:pPr>
            <w:r>
              <w:rPr>
                <w:b/>
                <w:bCs/>
              </w:rPr>
              <w:t>Data Custodians</w:t>
            </w:r>
          </w:p>
        </w:tc>
        <w:tc>
          <w:tcPr>
            <w:tcW w:w="6745" w:type="dxa"/>
          </w:tcPr>
          <w:p w14:paraId="2433B9CD" w14:textId="77777777" w:rsidR="00C22994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Implement and maintain technical safeguards to protect data.</w:t>
            </w:r>
          </w:p>
          <w:p w14:paraId="6F6BB567" w14:textId="77777777" w:rsidR="00C22994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Ensure data backup, recovery, and disaster recovery procedures are in place.</w:t>
            </w:r>
          </w:p>
          <w:p w14:paraId="1082EA26" w14:textId="121B18A5" w:rsidR="00354AF9" w:rsidRDefault="00C22994" w:rsidP="00C22994">
            <w:pPr>
              <w:pStyle w:val="ListParagraph"/>
              <w:numPr>
                <w:ilvl w:val="0"/>
                <w:numId w:val="48"/>
              </w:numPr>
              <w:spacing w:line="240" w:lineRule="auto"/>
            </w:pPr>
            <w:r>
              <w:t>Manage access controls and monitor data system security.</w:t>
            </w:r>
          </w:p>
        </w:tc>
      </w:tr>
    </w:tbl>
    <w:p w14:paraId="3589F8D6" w14:textId="77777777" w:rsidR="002A59CF" w:rsidRDefault="002A59CF" w:rsidP="00CA3C46">
      <w:pPr>
        <w:pStyle w:val="Heading1"/>
        <w:rPr>
          <w:color w:val="0F0D29" w:themeColor="text1"/>
        </w:rPr>
      </w:pPr>
    </w:p>
    <w:p w14:paraId="13B0D212" w14:textId="77777777" w:rsidR="002A59CF" w:rsidRDefault="002A59CF">
      <w:pPr>
        <w:spacing w:after="200"/>
        <w:rPr>
          <w:rFonts w:asciiTheme="majorHAnsi" w:eastAsiaTheme="majorEastAsia" w:hAnsiTheme="majorHAnsi" w:cstheme="majorBidi"/>
          <w:kern w:val="28"/>
          <w:sz w:val="52"/>
          <w:szCs w:val="32"/>
        </w:rPr>
      </w:pPr>
      <w:r>
        <w:br w:type="page"/>
      </w:r>
    </w:p>
    <w:p w14:paraId="7B59FB2D" w14:textId="091C09CE" w:rsidR="00561ABA" w:rsidRPr="001D4637" w:rsidRDefault="00CA3C46" w:rsidP="00CA3C46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Policy</w:t>
      </w:r>
    </w:p>
    <w:p w14:paraId="650CF233" w14:textId="04084494" w:rsidR="00533414" w:rsidRDefault="00533414" w:rsidP="00533414">
      <w:r>
        <w:t xml:space="preserve">All [AGENCY] employees must adhere to </w:t>
      </w:r>
      <w:r w:rsidR="00CF68B1">
        <w:t>the following data stewardship polic</w:t>
      </w:r>
      <w:r w:rsidR="00E06E80">
        <w:t xml:space="preserve">ies </w:t>
      </w:r>
      <w:r>
        <w:t xml:space="preserve">when creating, managing, or using </w:t>
      </w:r>
      <w:r w:rsidR="00E06E80">
        <w:t>data</w:t>
      </w:r>
      <w:r>
        <w:t>.</w:t>
      </w:r>
    </w:p>
    <w:p w14:paraId="00BAB57F" w14:textId="77777777" w:rsidR="00825CA8" w:rsidRDefault="00825CA8" w:rsidP="00533414"/>
    <w:p w14:paraId="223BC24D" w14:textId="3B011DDF" w:rsidR="00B94352" w:rsidRPr="00B94352" w:rsidRDefault="00CE6AAD" w:rsidP="00B94352">
      <w:pPr>
        <w:pStyle w:val="ListParagraph"/>
        <w:numPr>
          <w:ilvl w:val="0"/>
          <w:numId w:val="49"/>
        </w:numPr>
      </w:pPr>
      <w:r>
        <w:t>The Data Steward at e</w:t>
      </w:r>
      <w:r w:rsidR="00B94352" w:rsidRPr="00B94352">
        <w:t>ach agency must maintain a comprehensive data inventory that lists all data assets under its control, including data sets, databases, files, and data sources</w:t>
      </w:r>
      <w:r>
        <w:t xml:space="preserve"> as described in the [COV Data Governance Policy].</w:t>
      </w:r>
    </w:p>
    <w:p w14:paraId="53C3BCC1" w14:textId="78323F5C" w:rsidR="00172DD9" w:rsidRPr="00172DD9" w:rsidRDefault="006D027B" w:rsidP="00172DD9">
      <w:pPr>
        <w:pStyle w:val="ListParagraph"/>
        <w:numPr>
          <w:ilvl w:val="0"/>
          <w:numId w:val="49"/>
        </w:numPr>
      </w:pPr>
      <w:r>
        <w:t xml:space="preserve">For all critical data assets, </w:t>
      </w:r>
      <w:r w:rsidR="003525DE">
        <w:t>Data Owner</w:t>
      </w:r>
      <w:r w:rsidR="0087384F">
        <w:t xml:space="preserve">s must assign a </w:t>
      </w:r>
      <w:r w:rsidR="00172DD9" w:rsidRPr="00172DD9">
        <w:t xml:space="preserve">data steward </w:t>
      </w:r>
      <w:r w:rsidR="0087384F">
        <w:t xml:space="preserve">who is </w:t>
      </w:r>
      <w:r w:rsidR="00172DD9" w:rsidRPr="00172DD9">
        <w:t xml:space="preserve">responsible for </w:t>
      </w:r>
      <w:r w:rsidR="0087384F">
        <w:t>the asset’s</w:t>
      </w:r>
      <w:r w:rsidR="00172DD9" w:rsidRPr="00172DD9">
        <w:t xml:space="preserve"> quality, security and compliance.</w:t>
      </w:r>
    </w:p>
    <w:p w14:paraId="2294CE77" w14:textId="0B67BE0B" w:rsidR="00825CA8" w:rsidRDefault="00DA1129" w:rsidP="005B0EFC">
      <w:pPr>
        <w:pStyle w:val="ListParagraph"/>
        <w:numPr>
          <w:ilvl w:val="0"/>
          <w:numId w:val="49"/>
        </w:numPr>
      </w:pPr>
      <w:r>
        <w:t>The Data Steward must e</w:t>
      </w:r>
      <w:r w:rsidR="005B0EFC" w:rsidRPr="005B0EFC">
        <w:t>nsure data is accurate, complete, timely, and consistent</w:t>
      </w:r>
      <w:r w:rsidR="005B0EFC">
        <w:t xml:space="preserve"> as described in the [COV Data Quality </w:t>
      </w:r>
      <w:r w:rsidR="008A6EAE">
        <w:t>P</w:t>
      </w:r>
      <w:r w:rsidR="005B0EFC">
        <w:t>olicy].</w:t>
      </w:r>
    </w:p>
    <w:p w14:paraId="25AF5627" w14:textId="6159386F" w:rsidR="009B6AFA" w:rsidRDefault="009B6AFA" w:rsidP="005B0EFC">
      <w:pPr>
        <w:pStyle w:val="ListParagraph"/>
        <w:numPr>
          <w:ilvl w:val="0"/>
          <w:numId w:val="49"/>
        </w:numPr>
      </w:pPr>
      <w:r w:rsidRPr="009B6AFA">
        <w:t>Data Stewards must maintain the quality of the data using customer feedback, concerns, internal reporting metrics, evaluating and identifying the issues, finally coordinating and implementing those corrections.</w:t>
      </w:r>
    </w:p>
    <w:p w14:paraId="17D34043" w14:textId="25DED4E5" w:rsidR="00951255" w:rsidRDefault="00951255" w:rsidP="005B0EFC">
      <w:pPr>
        <w:pStyle w:val="ListParagraph"/>
        <w:numPr>
          <w:ilvl w:val="0"/>
          <w:numId w:val="49"/>
        </w:numPr>
      </w:pPr>
      <w:r>
        <w:t xml:space="preserve">Data stewards must ensure data is used for its intended purposes and enforce </w:t>
      </w:r>
      <w:r w:rsidR="00115148">
        <w:t>compliance with applicable regulations.</w:t>
      </w:r>
    </w:p>
    <w:p w14:paraId="55FE953E" w14:textId="25D9BF01" w:rsidR="008A6EAE" w:rsidRDefault="00DA1129" w:rsidP="005B0EFC">
      <w:pPr>
        <w:pStyle w:val="ListParagraph"/>
        <w:numPr>
          <w:ilvl w:val="0"/>
          <w:numId w:val="49"/>
        </w:numPr>
      </w:pPr>
      <w:r>
        <w:t>The Data Steward and Data Custodian must i</w:t>
      </w:r>
      <w:r w:rsidR="008A6EAE" w:rsidRPr="008A6EAE">
        <w:t>mplement measures to protect data from unauthorized access, alteration, or destruction</w:t>
      </w:r>
      <w:r w:rsidR="008A6EAE">
        <w:t xml:space="preserve"> as described in the [COV Data Security Policy]</w:t>
      </w:r>
      <w:r w:rsidR="00CC7274">
        <w:t>.</w:t>
      </w:r>
    </w:p>
    <w:p w14:paraId="56BF1F76" w14:textId="15FD8BAA" w:rsidR="00CC7274" w:rsidRDefault="00CC7274" w:rsidP="005B0EFC">
      <w:pPr>
        <w:pStyle w:val="ListParagraph"/>
        <w:numPr>
          <w:ilvl w:val="0"/>
          <w:numId w:val="49"/>
        </w:numPr>
      </w:pPr>
      <w:r>
        <w:t>The Data Owner, Steward and Users must h</w:t>
      </w:r>
      <w:r w:rsidRPr="00CC7274">
        <w:t>andle personal data in compliance with applicable privacy laws and regulations</w:t>
      </w:r>
      <w:r>
        <w:t xml:space="preserve"> as described in the [COV Data Privacy Policy].</w:t>
      </w:r>
    </w:p>
    <w:p w14:paraId="4A8CF464" w14:textId="78E282DC" w:rsidR="00CC7274" w:rsidRDefault="000565ED" w:rsidP="005B0EFC">
      <w:pPr>
        <w:pStyle w:val="ListParagraph"/>
        <w:numPr>
          <w:ilvl w:val="0"/>
          <w:numId w:val="49"/>
        </w:numPr>
      </w:pPr>
      <w:r>
        <w:t>The Data Custodian must e</w:t>
      </w:r>
      <w:r w:rsidRPr="000565ED">
        <w:t>nsure data is available to authorized users when needed, while protecting it from unauthorized access.</w:t>
      </w:r>
    </w:p>
    <w:p w14:paraId="54C60152" w14:textId="77777777" w:rsidR="00E66E78" w:rsidRDefault="00E66E78" w:rsidP="00E66E78">
      <w:pPr>
        <w:pStyle w:val="ListParagraph"/>
        <w:numPr>
          <w:ilvl w:val="1"/>
          <w:numId w:val="49"/>
        </w:numPr>
      </w:pPr>
      <w:r>
        <w:t>Access to data should be granted based on the principle of least privilege.</w:t>
      </w:r>
    </w:p>
    <w:p w14:paraId="4B2D82F3" w14:textId="77777777" w:rsidR="00E66E78" w:rsidRDefault="00E66E78" w:rsidP="00E66E78">
      <w:pPr>
        <w:pStyle w:val="ListParagraph"/>
        <w:numPr>
          <w:ilvl w:val="1"/>
          <w:numId w:val="49"/>
        </w:numPr>
      </w:pPr>
      <w:r>
        <w:t>Data users must follow access approval processes defined by data owners.</w:t>
      </w:r>
    </w:p>
    <w:p w14:paraId="393C9214" w14:textId="2C058E27" w:rsidR="00E66E78" w:rsidRDefault="00E66E78" w:rsidP="00E66E78">
      <w:pPr>
        <w:pStyle w:val="ListParagraph"/>
        <w:numPr>
          <w:ilvl w:val="1"/>
          <w:numId w:val="49"/>
        </w:numPr>
      </w:pPr>
      <w:r>
        <w:t>Data usage should comply with all relevant policies, laws, and regulations.</w:t>
      </w:r>
    </w:p>
    <w:p w14:paraId="298122C8" w14:textId="1C28E611" w:rsidR="00D10154" w:rsidRDefault="00D10154" w:rsidP="005B0EFC">
      <w:pPr>
        <w:pStyle w:val="ListParagraph"/>
        <w:numPr>
          <w:ilvl w:val="0"/>
          <w:numId w:val="49"/>
        </w:numPr>
      </w:pPr>
      <w:r>
        <w:t>The Data Steward must m</w:t>
      </w:r>
      <w:r w:rsidRPr="00D10154">
        <w:t>anage data from creation to disposal, ensuring proper archival and destruction of data when no longer needed</w:t>
      </w:r>
      <w:r>
        <w:t xml:space="preserve"> as described in the [COV Data Retention Policy] and in compliance with </w:t>
      </w:r>
      <w:r w:rsidR="0024346B">
        <w:t>the Library of Virginia’s Retention Policy.</w:t>
      </w:r>
    </w:p>
    <w:p w14:paraId="1F9A5BCD" w14:textId="7D55C8CE" w:rsidR="0024346B" w:rsidRDefault="0024346B" w:rsidP="005B0EFC">
      <w:pPr>
        <w:pStyle w:val="ListParagraph"/>
        <w:numPr>
          <w:ilvl w:val="0"/>
          <w:numId w:val="49"/>
        </w:numPr>
      </w:pPr>
      <w:r>
        <w:t>The Data Steward must m</w:t>
      </w:r>
      <w:r w:rsidRPr="0024346B">
        <w:t>aintain up-to-date metadata to provide context, improve data usability, and support data governance activities</w:t>
      </w:r>
      <w:r>
        <w:t xml:space="preserve"> as described in the [COV Metadata Management Policy]</w:t>
      </w:r>
    </w:p>
    <w:p w14:paraId="57B43B6B" w14:textId="57EA2055" w:rsidR="00457B21" w:rsidRDefault="00457B21" w:rsidP="005B0EFC">
      <w:pPr>
        <w:pStyle w:val="ListParagraph"/>
        <w:numPr>
          <w:ilvl w:val="0"/>
          <w:numId w:val="49"/>
        </w:numPr>
      </w:pPr>
      <w:r>
        <w:t>The Data Steward must r</w:t>
      </w:r>
      <w:r w:rsidRPr="00457B21">
        <w:t>egularly update the business glossary to ensure clarity, consistency, and alignment with organizational terminology</w:t>
      </w:r>
      <w:r w:rsidR="00A627AE">
        <w:t>.</w:t>
      </w:r>
    </w:p>
    <w:p w14:paraId="33489E1E" w14:textId="2D1D59DA" w:rsidR="00457B21" w:rsidRDefault="00531430" w:rsidP="005B0EFC">
      <w:pPr>
        <w:pStyle w:val="ListParagraph"/>
        <w:numPr>
          <w:ilvl w:val="0"/>
          <w:numId w:val="49"/>
        </w:numPr>
      </w:pPr>
      <w:r>
        <w:t>The Data Steward must e</w:t>
      </w:r>
      <w:r w:rsidRPr="00531430">
        <w:t>nsure data exchanges and integrations align with NIEM standards to facilitate interoperability and information sharing across different systems and organizations</w:t>
      </w:r>
      <w:r>
        <w:t xml:space="preserve"> as described in the [COV Metadata Management Policy].</w:t>
      </w:r>
    </w:p>
    <w:p w14:paraId="1AEDF834" w14:textId="509308F7" w:rsidR="00EA11A8" w:rsidRDefault="00EA11A8" w:rsidP="005B0EFC">
      <w:pPr>
        <w:pStyle w:val="ListParagraph"/>
        <w:numPr>
          <w:ilvl w:val="0"/>
          <w:numId w:val="49"/>
        </w:numPr>
      </w:pPr>
      <w:r>
        <w:t xml:space="preserve">The Data Steward and Data Users </w:t>
      </w:r>
      <w:r w:rsidR="00DD5651">
        <w:t>must ensure data is classified based on its sensitivity and criticality</w:t>
      </w:r>
      <w:r w:rsidR="00E96848">
        <w:t xml:space="preserve"> as described in the [COV Data Governance Policy]</w:t>
      </w:r>
      <w:r w:rsidR="00DD5651">
        <w:t xml:space="preserve">.  </w:t>
      </w:r>
      <w:r w:rsidR="00CF165A">
        <w:t xml:space="preserve">A </w:t>
      </w:r>
      <w:r w:rsidR="00B81742">
        <w:t>sample</w:t>
      </w:r>
      <w:r w:rsidR="00CF165A">
        <w:t xml:space="preserve"> set of classifications is shown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4590"/>
        <w:gridCol w:w="2551"/>
      </w:tblGrid>
      <w:tr w:rsidR="00B81742" w14:paraId="12DA5555" w14:textId="77777777" w:rsidTr="00B81742">
        <w:trPr>
          <w:tblHeader/>
        </w:trPr>
        <w:tc>
          <w:tcPr>
            <w:tcW w:w="2065" w:type="dxa"/>
            <w:shd w:val="clear" w:color="auto" w:fill="024F75" w:themeFill="accent1"/>
          </w:tcPr>
          <w:p w14:paraId="0D20C3DC" w14:textId="49962FA7" w:rsidR="00B81742" w:rsidRPr="00B81742" w:rsidRDefault="00B81742" w:rsidP="008A69A2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Classification</w:t>
            </w:r>
          </w:p>
        </w:tc>
        <w:tc>
          <w:tcPr>
            <w:tcW w:w="4590" w:type="dxa"/>
            <w:shd w:val="clear" w:color="auto" w:fill="024F75" w:themeFill="accent1"/>
          </w:tcPr>
          <w:p w14:paraId="3D0696B4" w14:textId="6C688308" w:rsidR="00B81742" w:rsidRPr="00B81742" w:rsidRDefault="00B81742" w:rsidP="008D6556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551" w:type="dxa"/>
            <w:shd w:val="clear" w:color="auto" w:fill="024F75" w:themeFill="accent1"/>
          </w:tcPr>
          <w:p w14:paraId="40D051AE" w14:textId="56AED05C" w:rsidR="00B81742" w:rsidRPr="00B81742" w:rsidRDefault="00B81742" w:rsidP="008A69A2">
            <w:pPr>
              <w:rPr>
                <w:b/>
                <w:bCs/>
                <w:color w:val="FFFFFF" w:themeColor="background1"/>
              </w:rPr>
            </w:pPr>
            <w:r w:rsidRPr="00B81742">
              <w:rPr>
                <w:b/>
                <w:bCs/>
                <w:color w:val="FFFFFF" w:themeColor="background1"/>
              </w:rPr>
              <w:t>Security</w:t>
            </w:r>
          </w:p>
        </w:tc>
      </w:tr>
      <w:tr w:rsidR="00A16089" w14:paraId="477B9D95" w14:textId="77777777" w:rsidTr="00761A95">
        <w:tc>
          <w:tcPr>
            <w:tcW w:w="2065" w:type="dxa"/>
          </w:tcPr>
          <w:p w14:paraId="42F4A912" w14:textId="2074DD7C" w:rsidR="008A69A2" w:rsidRPr="00A16089" w:rsidRDefault="008A69A2" w:rsidP="008A69A2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Public</w:t>
            </w:r>
          </w:p>
        </w:tc>
        <w:tc>
          <w:tcPr>
            <w:tcW w:w="4590" w:type="dxa"/>
          </w:tcPr>
          <w:p w14:paraId="01C3DFF9" w14:textId="77777777" w:rsidR="008D6556" w:rsidRDefault="008D6556" w:rsidP="008D6556">
            <w:r>
              <w:t>Data that can be freely shared without any restrictions.</w:t>
            </w:r>
          </w:p>
          <w:p w14:paraId="3F06F101" w14:textId="77777777" w:rsidR="008A69A2" w:rsidRDefault="008A69A2" w:rsidP="008A69A2"/>
        </w:tc>
        <w:tc>
          <w:tcPr>
            <w:tcW w:w="2551" w:type="dxa"/>
          </w:tcPr>
          <w:p w14:paraId="0858888F" w14:textId="49AA29EB" w:rsidR="008A69A2" w:rsidRDefault="008D6556" w:rsidP="008A69A2">
            <w:r>
              <w:t>No encryption</w:t>
            </w:r>
          </w:p>
        </w:tc>
      </w:tr>
      <w:tr w:rsidR="00A16089" w14:paraId="43A269B0" w14:textId="77777777" w:rsidTr="00761A95">
        <w:tc>
          <w:tcPr>
            <w:tcW w:w="2065" w:type="dxa"/>
          </w:tcPr>
          <w:p w14:paraId="6C59297A" w14:textId="5AD51477" w:rsidR="008A69A2" w:rsidRPr="00A16089" w:rsidRDefault="008D6556" w:rsidP="008A69A2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Internal/General</w:t>
            </w:r>
          </w:p>
        </w:tc>
        <w:tc>
          <w:tcPr>
            <w:tcW w:w="4590" w:type="dxa"/>
          </w:tcPr>
          <w:p w14:paraId="3399310C" w14:textId="5983A1BA" w:rsidR="008A69A2" w:rsidRDefault="002E3A65" w:rsidP="008A69A2">
            <w:r>
              <w:t>Data intended for internal use within the organization.  Can be shared with business guests and external partners as needed.</w:t>
            </w:r>
          </w:p>
        </w:tc>
        <w:tc>
          <w:tcPr>
            <w:tcW w:w="2551" w:type="dxa"/>
          </w:tcPr>
          <w:p w14:paraId="16FB596D" w14:textId="0957AD53" w:rsidR="008A69A2" w:rsidRDefault="002E3A65" w:rsidP="008A69A2">
            <w:r>
              <w:t>No encryption</w:t>
            </w:r>
          </w:p>
        </w:tc>
      </w:tr>
      <w:tr w:rsidR="00A16089" w14:paraId="42FF2767" w14:textId="77777777" w:rsidTr="00761A95">
        <w:tc>
          <w:tcPr>
            <w:tcW w:w="2065" w:type="dxa"/>
          </w:tcPr>
          <w:p w14:paraId="48BD5C87" w14:textId="6A48CC55" w:rsidR="008A69A2" w:rsidRPr="00A16089" w:rsidRDefault="002E3A65" w:rsidP="008A69A2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Confidential</w:t>
            </w:r>
          </w:p>
        </w:tc>
        <w:tc>
          <w:tcPr>
            <w:tcW w:w="4590" w:type="dxa"/>
          </w:tcPr>
          <w:p w14:paraId="01539D23" w14:textId="7378C6EB" w:rsidR="002E3A65" w:rsidRDefault="002E3A65" w:rsidP="002E3A65">
            <w:r>
              <w:t>Data that requires protection due to privacy, legal, or regulatory reasons.</w:t>
            </w:r>
            <w:r w:rsidR="00301F8E">
              <w:t xml:space="preserve">  Used on sensitive business data which could cause hard is over-shared.</w:t>
            </w:r>
          </w:p>
          <w:p w14:paraId="307DD10C" w14:textId="77777777" w:rsidR="00E040E0" w:rsidRDefault="00E040E0" w:rsidP="002E3A65"/>
          <w:p w14:paraId="7D697381" w14:textId="2FF8A778" w:rsidR="00E040E0" w:rsidRPr="00E040E0" w:rsidRDefault="00E040E0" w:rsidP="002E3A65">
            <w:pPr>
              <w:rPr>
                <w:u w:val="single"/>
              </w:rPr>
            </w:pPr>
            <w:r w:rsidRPr="00E040E0">
              <w:rPr>
                <w:u w:val="single"/>
              </w:rPr>
              <w:t>Additional Labeling (optional)</w:t>
            </w:r>
          </w:p>
          <w:p w14:paraId="2ABF22CA" w14:textId="1796E286" w:rsidR="00AC0B66" w:rsidRDefault="00AC0B66" w:rsidP="002E3A65">
            <w:r w:rsidRPr="00973C5C">
              <w:rPr>
                <w:b/>
                <w:bCs/>
                <w:color w:val="024F75" w:themeColor="accent1"/>
              </w:rPr>
              <w:t>Confidential – [Agency] Extended</w:t>
            </w:r>
            <w:r w:rsidRPr="00973C5C">
              <w:rPr>
                <w:color w:val="024F75" w:themeColor="accent1"/>
              </w:rPr>
              <w:t xml:space="preserve"> </w:t>
            </w:r>
            <w:r w:rsidR="00D7148C">
              <w:t>(FTEs, contractors, trusted partners)</w:t>
            </w:r>
          </w:p>
          <w:p w14:paraId="667365FC" w14:textId="4D63F42D" w:rsidR="005866E6" w:rsidRDefault="005866E6" w:rsidP="002E3A65">
            <w:r w:rsidRPr="00973C5C">
              <w:rPr>
                <w:b/>
                <w:bCs/>
                <w:color w:val="024F75" w:themeColor="accent1"/>
              </w:rPr>
              <w:t>Confidential – [Agency] Internal Only</w:t>
            </w:r>
            <w:r w:rsidR="00D7148C" w:rsidRPr="00973C5C">
              <w:rPr>
                <w:color w:val="024F75" w:themeColor="accent1"/>
              </w:rPr>
              <w:t xml:space="preserve"> </w:t>
            </w:r>
            <w:r w:rsidR="00D7148C">
              <w:t>(FTE’s only)</w:t>
            </w:r>
          </w:p>
          <w:p w14:paraId="0B857034" w14:textId="63E5E75D" w:rsidR="005866E6" w:rsidRDefault="005866E6" w:rsidP="002E3A65">
            <w:r w:rsidRPr="00973C5C">
              <w:rPr>
                <w:b/>
                <w:bCs/>
                <w:color w:val="024F75" w:themeColor="accent1"/>
              </w:rPr>
              <w:t>Confidential – [Agency</w:t>
            </w:r>
            <w:r w:rsidR="00522089" w:rsidRPr="00973C5C">
              <w:rPr>
                <w:b/>
                <w:bCs/>
                <w:color w:val="024F75" w:themeColor="accent1"/>
              </w:rPr>
              <w:t>]</w:t>
            </w:r>
            <w:proofErr w:type="gramStart"/>
            <w:r w:rsidR="00522089" w:rsidRPr="00973C5C">
              <w:rPr>
                <w:b/>
                <w:bCs/>
                <w:color w:val="024F75" w:themeColor="accent1"/>
              </w:rPr>
              <w:t>/[</w:t>
            </w:r>
            <w:proofErr w:type="gramEnd"/>
            <w:r w:rsidR="00522089" w:rsidRPr="00973C5C">
              <w:rPr>
                <w:b/>
                <w:bCs/>
                <w:color w:val="024F75" w:themeColor="accent1"/>
              </w:rPr>
              <w:t>Project Only</w:t>
            </w:r>
            <w:r w:rsidR="00522089">
              <w:t>]</w:t>
            </w:r>
            <w:r w:rsidR="00973C5C">
              <w:t xml:space="preserve"> </w:t>
            </w:r>
            <w:r w:rsidR="00761A95">
              <w:t>(Agency/project specific label)</w:t>
            </w:r>
            <w:r w:rsidR="00D7148C">
              <w:t xml:space="preserve"> </w:t>
            </w:r>
          </w:p>
          <w:p w14:paraId="666C40C5" w14:textId="4A6C457F" w:rsidR="00522089" w:rsidRPr="00973C5C" w:rsidRDefault="00522089" w:rsidP="002E3A65">
            <w:pPr>
              <w:rPr>
                <w:color w:val="auto"/>
              </w:rPr>
            </w:pPr>
            <w:r w:rsidRPr="00973C5C">
              <w:rPr>
                <w:b/>
                <w:bCs/>
                <w:color w:val="024F75" w:themeColor="accent1"/>
              </w:rPr>
              <w:t>Confidential – Recipients Only</w:t>
            </w:r>
            <w:r w:rsidR="00973C5C">
              <w:rPr>
                <w:b/>
                <w:bCs/>
                <w:color w:val="024F75" w:themeColor="accent1"/>
              </w:rPr>
              <w:t xml:space="preserve"> </w:t>
            </w:r>
            <w:r w:rsidR="00973C5C" w:rsidRPr="00973C5C">
              <w:rPr>
                <w:color w:val="auto"/>
              </w:rPr>
              <w:t>(only selected recipients)</w:t>
            </w:r>
          </w:p>
          <w:p w14:paraId="23938DD9" w14:textId="77777777" w:rsidR="008A69A2" w:rsidRDefault="008A69A2" w:rsidP="008A69A2"/>
        </w:tc>
        <w:tc>
          <w:tcPr>
            <w:tcW w:w="2551" w:type="dxa"/>
          </w:tcPr>
          <w:p w14:paraId="6EB57966" w14:textId="60E45C0B" w:rsidR="008A69A2" w:rsidRDefault="00A16089" w:rsidP="008A69A2">
            <w:r>
              <w:t>Protected using Rights Management</w:t>
            </w:r>
            <w:r w:rsidR="000F3F89">
              <w:t>, masking</w:t>
            </w:r>
            <w:r>
              <w:t xml:space="preserve"> and encryption</w:t>
            </w:r>
          </w:p>
        </w:tc>
      </w:tr>
      <w:tr w:rsidR="00A16089" w14:paraId="3EFAB971" w14:textId="77777777" w:rsidTr="00761A95">
        <w:tc>
          <w:tcPr>
            <w:tcW w:w="2065" w:type="dxa"/>
          </w:tcPr>
          <w:p w14:paraId="5197833E" w14:textId="4BD872BB" w:rsidR="00A16089" w:rsidRPr="00A16089" w:rsidRDefault="00A16089" w:rsidP="00A16089">
            <w:pPr>
              <w:rPr>
                <w:b/>
                <w:bCs/>
              </w:rPr>
            </w:pPr>
            <w:r w:rsidRPr="00A16089">
              <w:rPr>
                <w:b/>
                <w:bCs/>
              </w:rPr>
              <w:t>Restricted</w:t>
            </w:r>
            <w:r>
              <w:rPr>
                <w:b/>
                <w:bCs/>
              </w:rPr>
              <w:t>/Highly Confidential</w:t>
            </w:r>
          </w:p>
        </w:tc>
        <w:tc>
          <w:tcPr>
            <w:tcW w:w="4590" w:type="dxa"/>
          </w:tcPr>
          <w:p w14:paraId="2CFEFF77" w14:textId="2F6648C9" w:rsidR="00A16089" w:rsidRDefault="00A16089" w:rsidP="00A16089">
            <w:r>
              <w:t xml:space="preserve">Highly sensitive data that requires stringent access controls and security measures. </w:t>
            </w:r>
          </w:p>
          <w:p w14:paraId="355A8804" w14:textId="77777777" w:rsidR="00761A95" w:rsidRPr="00E040E0" w:rsidRDefault="00761A95" w:rsidP="00761A95">
            <w:pPr>
              <w:rPr>
                <w:u w:val="single"/>
              </w:rPr>
            </w:pPr>
            <w:r w:rsidRPr="00E040E0">
              <w:rPr>
                <w:u w:val="single"/>
              </w:rPr>
              <w:t>Additional Labeling (optional)</w:t>
            </w:r>
          </w:p>
          <w:p w14:paraId="6D20D825" w14:textId="36D4FC31" w:rsidR="00761A95" w:rsidRDefault="00761A95" w:rsidP="00761A9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 Extended</w:t>
            </w:r>
            <w:r w:rsidRPr="00973C5C">
              <w:rPr>
                <w:color w:val="024F75" w:themeColor="accent1"/>
              </w:rPr>
              <w:t xml:space="preserve"> </w:t>
            </w:r>
            <w:r>
              <w:t>(FTEs, contractors, trusted partners)</w:t>
            </w:r>
          </w:p>
          <w:p w14:paraId="2010E35A" w14:textId="3B614ECE" w:rsidR="00761A95" w:rsidRDefault="00761A95" w:rsidP="00761A9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 Internal Only</w:t>
            </w:r>
            <w:r w:rsidRPr="00973C5C">
              <w:rPr>
                <w:color w:val="024F75" w:themeColor="accent1"/>
              </w:rPr>
              <w:t xml:space="preserve"> </w:t>
            </w:r>
            <w:r>
              <w:t>(FTE’s only)</w:t>
            </w:r>
          </w:p>
          <w:p w14:paraId="42EEBA5A" w14:textId="4F9DC680" w:rsidR="00761A95" w:rsidRDefault="00761A95" w:rsidP="00761A95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[Agency]</w:t>
            </w:r>
            <w:proofErr w:type="gramStart"/>
            <w:r w:rsidRPr="00973C5C">
              <w:rPr>
                <w:b/>
                <w:bCs/>
                <w:color w:val="024F75" w:themeColor="accent1"/>
              </w:rPr>
              <w:t>/[</w:t>
            </w:r>
            <w:proofErr w:type="gramEnd"/>
            <w:r w:rsidRPr="00973C5C">
              <w:rPr>
                <w:b/>
                <w:bCs/>
                <w:color w:val="024F75" w:themeColor="accent1"/>
              </w:rPr>
              <w:t>Project Only</w:t>
            </w:r>
            <w:r>
              <w:t xml:space="preserve">] (Agency/project specific label) </w:t>
            </w:r>
          </w:p>
          <w:p w14:paraId="3C92BFC9" w14:textId="10512E72" w:rsidR="00A16089" w:rsidRDefault="00761A95" w:rsidP="000F3F89">
            <w:r>
              <w:rPr>
                <w:b/>
                <w:bCs/>
                <w:color w:val="024F75" w:themeColor="accent1"/>
              </w:rPr>
              <w:t xml:space="preserve">Highly </w:t>
            </w:r>
            <w:r w:rsidRPr="00973C5C">
              <w:rPr>
                <w:b/>
                <w:bCs/>
                <w:color w:val="024F75" w:themeColor="accent1"/>
              </w:rPr>
              <w:t>Confidential – Recipients Only</w:t>
            </w:r>
            <w:r>
              <w:rPr>
                <w:b/>
                <w:bCs/>
                <w:color w:val="024F75" w:themeColor="accent1"/>
              </w:rPr>
              <w:t xml:space="preserve"> </w:t>
            </w:r>
            <w:r w:rsidRPr="00973C5C">
              <w:rPr>
                <w:color w:val="auto"/>
              </w:rPr>
              <w:t>(only selected recipients)</w:t>
            </w:r>
          </w:p>
        </w:tc>
        <w:tc>
          <w:tcPr>
            <w:tcW w:w="2551" w:type="dxa"/>
          </w:tcPr>
          <w:p w14:paraId="64D448D3" w14:textId="5AB51747" w:rsidR="00A16089" w:rsidRDefault="00A16089" w:rsidP="00A16089">
            <w:r>
              <w:t>Protected using Rights Management</w:t>
            </w:r>
            <w:r w:rsidR="000F3F89">
              <w:t>, masking</w:t>
            </w:r>
            <w:r>
              <w:t xml:space="preserve"> and encryption</w:t>
            </w:r>
          </w:p>
        </w:tc>
      </w:tr>
    </w:tbl>
    <w:p w14:paraId="03AEA3EF" w14:textId="77777777" w:rsidR="008A69A2" w:rsidRDefault="008A69A2" w:rsidP="00A16089"/>
    <w:p w14:paraId="45D60DF9" w14:textId="7AEC7298" w:rsidR="00A027B0" w:rsidRDefault="00A027B0" w:rsidP="00A027B0">
      <w:pPr>
        <w:pStyle w:val="Heading2"/>
      </w:pPr>
      <w:r>
        <w:t xml:space="preserve">Compliance and </w:t>
      </w:r>
      <w:r w:rsidR="001E4354">
        <w:t xml:space="preserve">Monitoring </w:t>
      </w:r>
    </w:p>
    <w:p w14:paraId="47DA0C27" w14:textId="1DE93465" w:rsidR="001E4354" w:rsidRDefault="00806181" w:rsidP="001E4354">
      <w:pPr>
        <w:pStyle w:val="ListParagraph"/>
        <w:numPr>
          <w:ilvl w:val="0"/>
          <w:numId w:val="43"/>
        </w:numPr>
      </w:pPr>
      <w:r>
        <w:t>The Data Owner and Data Steward must c</w:t>
      </w:r>
      <w:r w:rsidR="001E4354">
        <w:t>onduct regular audits to ensure compliance with data stewardship policies.</w:t>
      </w:r>
    </w:p>
    <w:p w14:paraId="13110671" w14:textId="63B46947" w:rsidR="001E4354" w:rsidRDefault="00806181" w:rsidP="001E4354">
      <w:pPr>
        <w:pStyle w:val="ListParagraph"/>
        <w:numPr>
          <w:ilvl w:val="0"/>
          <w:numId w:val="43"/>
        </w:numPr>
      </w:pPr>
      <w:r>
        <w:t>The Data Steward and the ISO must m</w:t>
      </w:r>
      <w:r w:rsidR="001E4354">
        <w:t>onitor data access and usage for unauthorized activities.</w:t>
      </w:r>
    </w:p>
    <w:p w14:paraId="0F30E177" w14:textId="1B96946E" w:rsidR="001E4354" w:rsidRDefault="00210D80" w:rsidP="001E4354">
      <w:pPr>
        <w:pStyle w:val="ListParagraph"/>
        <w:numPr>
          <w:ilvl w:val="0"/>
          <w:numId w:val="43"/>
        </w:numPr>
      </w:pPr>
      <w:r>
        <w:t>The Data Steward and the ISO must r</w:t>
      </w:r>
      <w:r w:rsidR="001E4354">
        <w:t>eport and respond to data breaches in accordance with incident response procedures.</w:t>
      </w:r>
    </w:p>
    <w:p w14:paraId="3FE2EE03" w14:textId="785742DD" w:rsidR="00A027B0" w:rsidRDefault="00210D80" w:rsidP="001E4354">
      <w:pPr>
        <w:pStyle w:val="ListParagraph"/>
        <w:numPr>
          <w:ilvl w:val="0"/>
          <w:numId w:val="43"/>
        </w:numPr>
      </w:pPr>
      <w:r>
        <w:t>C</w:t>
      </w:r>
      <w:r w:rsidR="00A027B0">
        <w:t>ompliance with this policy is mandatory for all departments and individuals involved in dataset management.</w:t>
      </w:r>
    </w:p>
    <w:p w14:paraId="7FD1B9C9" w14:textId="5CBFCE6C" w:rsidR="00A027B0" w:rsidRDefault="00A027B0" w:rsidP="00A027B0">
      <w:pPr>
        <w:pStyle w:val="ListParagraph"/>
        <w:numPr>
          <w:ilvl w:val="0"/>
          <w:numId w:val="43"/>
        </w:numPr>
      </w:pPr>
      <w:r>
        <w:t>Non-compliance may result in corrective actions as determined by the [Agency] leadership.</w:t>
      </w:r>
    </w:p>
    <w:p w14:paraId="2BD145E9" w14:textId="1A9E96CA" w:rsidR="00A027B0" w:rsidRDefault="00A027B0" w:rsidP="00A027B0">
      <w:pPr>
        <w:pStyle w:val="Heading2"/>
      </w:pPr>
      <w:r>
        <w:t>Training and Support</w:t>
      </w:r>
    </w:p>
    <w:p w14:paraId="54CC4918" w14:textId="676EB768" w:rsidR="00DB14E6" w:rsidRDefault="00DB14E6" w:rsidP="00DB14E6">
      <w:pPr>
        <w:pStyle w:val="ListParagraph"/>
        <w:numPr>
          <w:ilvl w:val="0"/>
          <w:numId w:val="44"/>
        </w:numPr>
      </w:pPr>
      <w:r>
        <w:t>The Data Steward must provide training for all employees on data stewardship policies and best practices.</w:t>
      </w:r>
    </w:p>
    <w:p w14:paraId="1322E0DD" w14:textId="6D0A21F5" w:rsidR="00DA1822" w:rsidRDefault="00DB14E6" w:rsidP="00DB14E6">
      <w:pPr>
        <w:pStyle w:val="ListParagraph"/>
        <w:numPr>
          <w:ilvl w:val="0"/>
          <w:numId w:val="44"/>
        </w:numPr>
      </w:pPr>
      <w:r>
        <w:t>The Data Steward must promote a culture of data responsibility and awareness throughout the organization.</w:t>
      </w:r>
    </w:p>
    <w:p w14:paraId="25AEFC6D" w14:textId="77777777" w:rsidR="00DA1822" w:rsidRDefault="00DA1822" w:rsidP="00DA1822"/>
    <w:p w14:paraId="692181A8" w14:textId="17DCE5F8" w:rsidR="00722FF3" w:rsidRPr="00267A97" w:rsidRDefault="00722FF3" w:rsidP="00722FF3">
      <w:pPr>
        <w:pStyle w:val="Heading2"/>
        <w:rPr>
          <w:color w:val="auto"/>
        </w:rPr>
      </w:pPr>
      <w:r w:rsidRPr="00267A97">
        <w:rPr>
          <w:color w:val="auto"/>
        </w:rPr>
        <w:t>Policy Review</w:t>
      </w:r>
    </w:p>
    <w:p w14:paraId="598C5FCB" w14:textId="1D8827D4" w:rsidR="00722FF3" w:rsidRDefault="00722FF3" w:rsidP="00722FF3">
      <w:r w:rsidRPr="00722FF3">
        <w:t xml:space="preserve">This Policy will be reviewed and updated </w:t>
      </w:r>
      <w:r w:rsidR="00B726B3">
        <w:t>annually</w:t>
      </w:r>
      <w:r w:rsidRPr="00722FF3">
        <w:t xml:space="preserve"> from the approval date, or more frequently if appropriate. Any staff members who wish to make any comments about the Policy may forward their suggestions to </w:t>
      </w:r>
      <w:r w:rsidR="00E117C0">
        <w:t>[AGENCY</w:t>
      </w:r>
      <w:r w:rsidR="00B726B3">
        <w:t xml:space="preserve"> Contact</w:t>
      </w:r>
      <w:r w:rsidR="00E117C0">
        <w:t>]</w:t>
      </w:r>
      <w:r w:rsidRPr="00722FF3">
        <w:t>.</w:t>
      </w:r>
    </w:p>
    <w:p w14:paraId="6CE727CB" w14:textId="77777777" w:rsidR="00722FF3" w:rsidRPr="00722FF3" w:rsidRDefault="00722FF3" w:rsidP="00722FF3"/>
    <w:p w14:paraId="3F9C12F8" w14:textId="425D3D37" w:rsidR="00CA3C46" w:rsidRPr="001D4637" w:rsidRDefault="00CA3C46" w:rsidP="00CA3C46">
      <w:pPr>
        <w:pStyle w:val="Heading2"/>
      </w:pPr>
      <w:r w:rsidRPr="001D4637">
        <w:t>Related Policies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</w:tblGrid>
      <w:tr w:rsidR="001D4637" w:rsidRPr="001D4637" w14:paraId="029070C4" w14:textId="77777777" w:rsidTr="00630458">
        <w:trPr>
          <w:trHeight w:hRule="exact" w:val="28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61909426" w14:textId="1D83BB04" w:rsidR="00CA3C46" w:rsidRPr="001D4637" w:rsidRDefault="00E117C0" w:rsidP="0099699E">
            <w:pPr>
              <w:rPr>
                <w:b/>
                <w:lang w:eastAsia="ja-JP"/>
              </w:rPr>
            </w:pPr>
            <w:r>
              <w:rPr>
                <w:b/>
                <w:w w:val="108"/>
                <w:lang w:eastAsia="ja-JP"/>
              </w:rPr>
              <w:t>[AGENCY]</w:t>
            </w:r>
            <w:r w:rsidR="00CA3C46" w:rsidRPr="001D4637">
              <w:rPr>
                <w:b/>
                <w:w w:val="108"/>
                <w:lang w:eastAsia="ja-JP"/>
              </w:rPr>
              <w:t xml:space="preserve"> Policies, Standards and Procedures</w:t>
            </w:r>
          </w:p>
        </w:tc>
      </w:tr>
      <w:tr w:rsidR="00DA1822" w:rsidRPr="001D4637" w14:paraId="6E9DBA1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573" w14:textId="649F2E92" w:rsidR="00DA1822" w:rsidRPr="001D4637" w:rsidRDefault="00DA1822" w:rsidP="00DA1822">
            <w:pPr>
              <w:rPr>
                <w:spacing w:val="1"/>
                <w:lang w:eastAsia="ja-JP"/>
              </w:rPr>
            </w:pPr>
            <w:r>
              <w:rPr>
                <w:spacing w:val="1"/>
                <w:lang w:eastAsia="ja-JP"/>
              </w:rPr>
              <w:t>Data Governance Policy</w:t>
            </w:r>
          </w:p>
        </w:tc>
      </w:tr>
      <w:tr w:rsidR="00E06E80" w:rsidRPr="001D4637" w14:paraId="0D764D50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2670" w14:textId="2C0D84DF" w:rsidR="00E06E80" w:rsidRDefault="00E06E80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Quality Policy</w:t>
            </w:r>
          </w:p>
        </w:tc>
      </w:tr>
      <w:tr w:rsidR="00DA1822" w:rsidRPr="001D4637" w14:paraId="7C7708DF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4273" w14:textId="3DEAB91E" w:rsidR="00DA1822" w:rsidRPr="001D4637" w:rsidRDefault="0063650F" w:rsidP="00DA1822">
            <w:pPr>
              <w:rPr>
                <w:lang w:eastAsia="ja-JP"/>
              </w:rPr>
            </w:pPr>
            <w:r>
              <w:rPr>
                <w:lang w:eastAsia="ja-JP"/>
              </w:rPr>
              <w:t xml:space="preserve">Metadata Management </w:t>
            </w:r>
            <w:r w:rsidR="00DA1822">
              <w:rPr>
                <w:lang w:eastAsia="ja-JP"/>
              </w:rPr>
              <w:t>Policy</w:t>
            </w:r>
          </w:p>
        </w:tc>
      </w:tr>
      <w:tr w:rsidR="0063650F" w:rsidRPr="001D4637" w14:paraId="3922AAB1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5033" w14:textId="3ED65428" w:rsidR="0063650F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Security Policy</w:t>
            </w:r>
          </w:p>
        </w:tc>
      </w:tr>
      <w:tr w:rsidR="0063650F" w:rsidRPr="001D4637" w14:paraId="7F8249F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F539" w14:textId="2DF29586" w:rsidR="0063650F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Retention Policy</w:t>
            </w:r>
          </w:p>
        </w:tc>
      </w:tr>
      <w:tr w:rsidR="002C2637" w:rsidRPr="001D4637" w14:paraId="309458E3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8A53" w14:textId="1241E683" w:rsidR="002C2637" w:rsidRDefault="002C2637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Privacy Policy</w:t>
            </w:r>
          </w:p>
        </w:tc>
      </w:tr>
    </w:tbl>
    <w:p w14:paraId="6719C783" w14:textId="77777777" w:rsidR="00CA3C46" w:rsidRPr="001D4637" w:rsidRDefault="00CA3C46" w:rsidP="00CA3C46"/>
    <w:p w14:paraId="6307C96D" w14:textId="77777777" w:rsidR="00CA3C46" w:rsidRPr="001D4637" w:rsidRDefault="00CA3C46" w:rsidP="00CA3C46"/>
    <w:p w14:paraId="3CC73676" w14:textId="77777777" w:rsidR="00CA3C46" w:rsidRPr="001D4637" w:rsidRDefault="00CA3C46" w:rsidP="00CA3C46"/>
    <w:p w14:paraId="41811ADE" w14:textId="77777777" w:rsidR="00CA3C46" w:rsidRPr="001D4637" w:rsidRDefault="00CA3C46" w:rsidP="00CA3C46"/>
    <w:p w14:paraId="45B4736B" w14:textId="77777777" w:rsidR="007F137F" w:rsidRPr="001D4637" w:rsidRDefault="007F137F" w:rsidP="00CA3C46"/>
    <w:p w14:paraId="30648D2B" w14:textId="77777777" w:rsidR="002C2637" w:rsidRDefault="002C2637" w:rsidP="00CA3C46"/>
    <w:p w14:paraId="578225A9" w14:textId="77777777" w:rsidR="002C2637" w:rsidRDefault="002C2637" w:rsidP="00CA3C46"/>
    <w:p w14:paraId="0B05964C" w14:textId="77777777" w:rsidR="002B588D" w:rsidRDefault="002B588D" w:rsidP="00CA3C46"/>
    <w:p w14:paraId="10F093DD" w14:textId="6ECB5EED" w:rsidR="00CA3C46" w:rsidRPr="001D4637" w:rsidRDefault="00CA3C46" w:rsidP="00CA3C46">
      <w:r w:rsidRPr="001D4637">
        <w:t xml:space="preserve">The </w:t>
      </w:r>
      <w:r w:rsidR="00157EE3">
        <w:t>[Agency]</w:t>
      </w:r>
      <w:r w:rsidRPr="001D4637">
        <w:t xml:space="preserve"> adheres to all Commonwealth Information Technology Resource Management (ITRM) policies and standards for security and architecture </w:t>
      </w:r>
      <w:hyperlink r:id="rId10" w:history="1">
        <w:r w:rsidRPr="001D4637">
          <w:rPr>
            <w:u w:val="single"/>
          </w:rPr>
          <w:t>Policies, Standards &amp; Guidelines | Virginia IT Agency</w:t>
        </w:r>
      </w:hyperlink>
      <w:r w:rsidRPr="001D4637">
        <w:t xml:space="preserve">. </w:t>
      </w:r>
    </w:p>
    <w:p w14:paraId="78653742" w14:textId="77777777" w:rsidR="00CA3C46" w:rsidRPr="001D4637" w:rsidRDefault="00CA3C46" w:rsidP="00CA3C46">
      <w:r w:rsidRPr="001D4637">
        <w:t xml:space="preserve"> 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455"/>
      </w:tblGrid>
      <w:tr w:rsidR="001D4637" w:rsidRPr="001D4637" w14:paraId="6F482B18" w14:textId="77777777" w:rsidTr="0099699E">
        <w:trPr>
          <w:trHeight w:hRule="exact" w:val="28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5E519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2332CF51" w14:textId="77777777" w:rsidR="00CA3C46" w:rsidRPr="001D4637" w:rsidRDefault="00CA3C46" w:rsidP="0099699E">
            <w:pPr>
              <w:rPr>
                <w:b/>
                <w:lang w:eastAsia="ja-JP"/>
              </w:rPr>
            </w:pPr>
            <w:r w:rsidRPr="001D4637">
              <w:rPr>
                <w:b/>
                <w:w w:val="108"/>
                <w:lang w:eastAsia="ja-JP"/>
              </w:rPr>
              <w:t>VITA Related Policies</w:t>
            </w:r>
          </w:p>
        </w:tc>
      </w:tr>
      <w:tr w:rsidR="001D4637" w:rsidRPr="001D4637" w14:paraId="7CC88ECE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A1B4D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BE3" w14:textId="77777777" w:rsidR="00CA3C46" w:rsidRPr="001D4637" w:rsidRDefault="00CA3C46" w:rsidP="0099699E">
            <w:pPr>
              <w:rPr>
                <w:spacing w:val="1"/>
                <w:lang w:eastAsia="ja-JP"/>
              </w:rPr>
            </w:pPr>
            <w:r w:rsidRPr="001D4637">
              <w:rPr>
                <w:spacing w:val="1"/>
                <w:lang w:eastAsia="ja-JP"/>
              </w:rPr>
              <w:t>IT Information Security Policy - SEC519</w:t>
            </w:r>
          </w:p>
        </w:tc>
      </w:tr>
      <w:tr w:rsidR="001D4637" w:rsidRPr="001D4637" w14:paraId="4E76EB78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B6FA5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BB0" w14:textId="626A5E2C" w:rsidR="00CA3C46" w:rsidRPr="001D4637" w:rsidRDefault="00CA3C46" w:rsidP="0099699E">
            <w:pPr>
              <w:rPr>
                <w:lang w:eastAsia="ja-JP"/>
              </w:rPr>
            </w:pPr>
            <w:r w:rsidRPr="001D4637">
              <w:rPr>
                <w:spacing w:val="1"/>
                <w:lang w:eastAsia="ja-JP"/>
              </w:rPr>
              <w:t xml:space="preserve">Information Security Standard </w:t>
            </w:r>
            <w:r w:rsidR="00157EE3">
              <w:rPr>
                <w:spacing w:val="1"/>
                <w:lang w:eastAsia="ja-JP"/>
              </w:rPr>
              <w:t xml:space="preserve">- </w:t>
            </w:r>
            <w:r w:rsidRPr="001D4637">
              <w:rPr>
                <w:spacing w:val="1"/>
                <w:lang w:eastAsia="ja-JP"/>
              </w:rPr>
              <w:t>SEC5</w:t>
            </w:r>
            <w:r w:rsidR="00157EE3">
              <w:rPr>
                <w:spacing w:val="1"/>
                <w:lang w:eastAsia="ja-JP"/>
              </w:rPr>
              <w:t>30</w:t>
            </w:r>
          </w:p>
        </w:tc>
      </w:tr>
      <w:tr w:rsidR="001D4637" w:rsidRPr="001D4637" w14:paraId="4EF18126" w14:textId="77777777" w:rsidTr="0099699E">
        <w:trPr>
          <w:trHeight w:hRule="exact" w:val="362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4303D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F3D" w14:textId="59FABD02" w:rsidR="00CA3C46" w:rsidRPr="001D4637" w:rsidRDefault="00CA3C46" w:rsidP="0099699E">
            <w:pPr>
              <w:rPr>
                <w:lang w:eastAsia="ja-JP"/>
              </w:rPr>
            </w:pPr>
            <w:r w:rsidRPr="001D4637">
              <w:rPr>
                <w:lang w:eastAsia="ja-JP"/>
              </w:rPr>
              <w:t xml:space="preserve">IT Risk Management Standard </w:t>
            </w:r>
            <w:r w:rsidR="00157EE3">
              <w:rPr>
                <w:lang w:eastAsia="ja-JP"/>
              </w:rPr>
              <w:t xml:space="preserve">- </w:t>
            </w:r>
            <w:r w:rsidRPr="001D4637">
              <w:rPr>
                <w:lang w:eastAsia="ja-JP"/>
              </w:rPr>
              <w:t>SEC520</w:t>
            </w:r>
          </w:p>
        </w:tc>
      </w:tr>
    </w:tbl>
    <w:p w14:paraId="21F46E6A" w14:textId="77777777" w:rsidR="00CA3C46" w:rsidRPr="001D4637" w:rsidRDefault="00CA3C46" w:rsidP="00CA3C46">
      <w:pPr>
        <w:rPr>
          <w:sz w:val="20"/>
          <w:szCs w:val="20"/>
        </w:rPr>
      </w:pPr>
    </w:p>
    <w:p w14:paraId="393CA9A8" w14:textId="77777777" w:rsidR="00CA3C46" w:rsidRPr="001D4637" w:rsidRDefault="00CA3C46" w:rsidP="00CA3C46"/>
    <w:p w14:paraId="67456101" w14:textId="77777777" w:rsidR="00CA3C46" w:rsidRPr="001D4637" w:rsidRDefault="00CA3C46" w:rsidP="00CA3C46"/>
    <w:p w14:paraId="6BA74E6F" w14:textId="77777777" w:rsidR="00CA3C46" w:rsidRPr="001D4637" w:rsidRDefault="00CA3C46" w:rsidP="00CA3C46"/>
    <w:p w14:paraId="0C78E7D2" w14:textId="77777777" w:rsidR="00CA3C46" w:rsidRPr="001D4637" w:rsidRDefault="00CA3C46" w:rsidP="00CA3C46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3597"/>
        <w:gridCol w:w="2338"/>
      </w:tblGrid>
      <w:tr w:rsidR="001D4637" w:rsidRPr="001D4637" w14:paraId="618DC5B8" w14:textId="77777777" w:rsidTr="0099699E">
        <w:tc>
          <w:tcPr>
            <w:tcW w:w="1795" w:type="dxa"/>
            <w:shd w:val="clear" w:color="auto" w:fill="024F75" w:themeFill="accent1"/>
          </w:tcPr>
          <w:p w14:paraId="1562218F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Version Number</w:t>
            </w:r>
          </w:p>
        </w:tc>
        <w:tc>
          <w:tcPr>
            <w:tcW w:w="1620" w:type="dxa"/>
            <w:shd w:val="clear" w:color="auto" w:fill="024F75" w:themeFill="accent1"/>
          </w:tcPr>
          <w:p w14:paraId="70AE1C40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Revision Date</w:t>
            </w:r>
          </w:p>
        </w:tc>
        <w:tc>
          <w:tcPr>
            <w:tcW w:w="3597" w:type="dxa"/>
            <w:shd w:val="clear" w:color="auto" w:fill="024F75" w:themeFill="accent1"/>
          </w:tcPr>
          <w:p w14:paraId="627EB105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Description of Change</w:t>
            </w:r>
          </w:p>
        </w:tc>
        <w:tc>
          <w:tcPr>
            <w:tcW w:w="2338" w:type="dxa"/>
            <w:shd w:val="clear" w:color="auto" w:fill="024F75" w:themeFill="accent1"/>
          </w:tcPr>
          <w:p w14:paraId="3159EAB4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Author</w:t>
            </w:r>
          </w:p>
        </w:tc>
      </w:tr>
      <w:tr w:rsidR="001D4637" w:rsidRPr="001D4637" w14:paraId="34AB96FE" w14:textId="77777777" w:rsidTr="0099699E">
        <w:tc>
          <w:tcPr>
            <w:tcW w:w="1795" w:type="dxa"/>
          </w:tcPr>
          <w:p w14:paraId="16E704E1" w14:textId="0CBBD53E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</w:t>
            </w:r>
          </w:p>
        </w:tc>
        <w:tc>
          <w:tcPr>
            <w:tcW w:w="1620" w:type="dxa"/>
          </w:tcPr>
          <w:p w14:paraId="37B2E7D5" w14:textId="46FC1879" w:rsidR="00CA3C46" w:rsidRPr="001D4637" w:rsidRDefault="00354AF9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6/10/2024</w:t>
            </w:r>
          </w:p>
        </w:tc>
        <w:tc>
          <w:tcPr>
            <w:tcW w:w="3597" w:type="dxa"/>
          </w:tcPr>
          <w:p w14:paraId="6574A3C7" w14:textId="2F2329EC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2338" w:type="dxa"/>
          </w:tcPr>
          <w:p w14:paraId="46BBFB7C" w14:textId="74919401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 Burroughs</w:t>
            </w:r>
          </w:p>
        </w:tc>
      </w:tr>
      <w:tr w:rsidR="001D4637" w:rsidRPr="001D4637" w14:paraId="16B9C8C4" w14:textId="77777777" w:rsidTr="0099699E">
        <w:tc>
          <w:tcPr>
            <w:tcW w:w="1795" w:type="dxa"/>
          </w:tcPr>
          <w:p w14:paraId="35CC6B0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E330D2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</w:tcPr>
          <w:p w14:paraId="078CD662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1092413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</w:tr>
      <w:tr w:rsidR="001D4637" w:rsidRPr="001D4637" w14:paraId="4B3C6952" w14:textId="77777777" w:rsidTr="0099699E">
        <w:tc>
          <w:tcPr>
            <w:tcW w:w="1795" w:type="dxa"/>
          </w:tcPr>
          <w:p w14:paraId="7057D533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49B091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</w:tcPr>
          <w:p w14:paraId="7AB902C8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ACB8DB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</w:tr>
    </w:tbl>
    <w:p w14:paraId="2A0D9051" w14:textId="3B32D4B8" w:rsidR="00F57414" w:rsidRPr="001D4637" w:rsidRDefault="00F57414" w:rsidP="0020516D">
      <w:pPr>
        <w:spacing w:after="200"/>
      </w:pPr>
    </w:p>
    <w:sectPr w:rsidR="00F57414" w:rsidRPr="001D4637" w:rsidSect="00DF027C">
      <w:headerReference w:type="default" r:id="rId11"/>
      <w:footerReference w:type="defaul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D57A" w14:textId="77777777" w:rsidR="00B544E6" w:rsidRDefault="00B544E6">
      <w:r>
        <w:separator/>
      </w:r>
    </w:p>
    <w:p w14:paraId="5A38511B" w14:textId="77777777" w:rsidR="00B544E6" w:rsidRDefault="00B544E6"/>
  </w:endnote>
  <w:endnote w:type="continuationSeparator" w:id="0">
    <w:p w14:paraId="4DE37E1A" w14:textId="77777777" w:rsidR="00B544E6" w:rsidRDefault="00B544E6">
      <w:r>
        <w:continuationSeparator/>
      </w:r>
    </w:p>
    <w:p w14:paraId="2B698BF4" w14:textId="77777777" w:rsidR="00B544E6" w:rsidRDefault="00B544E6"/>
  </w:endnote>
  <w:endnote w:type="continuationNotice" w:id="1">
    <w:p w14:paraId="3359C6ED" w14:textId="77777777" w:rsidR="00091EE8" w:rsidRDefault="00091E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352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EC27" w14:textId="11D9D32A" w:rsidR="00522938" w:rsidRDefault="00522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A6" w14:textId="33D10C3A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BFAC8" w14:textId="77777777" w:rsidR="00B544E6" w:rsidRDefault="00B544E6">
      <w:r>
        <w:separator/>
      </w:r>
    </w:p>
    <w:p w14:paraId="6C90ACCF" w14:textId="77777777" w:rsidR="00B544E6" w:rsidRDefault="00B544E6"/>
  </w:footnote>
  <w:footnote w:type="continuationSeparator" w:id="0">
    <w:p w14:paraId="63206186" w14:textId="77777777" w:rsidR="00B544E6" w:rsidRDefault="00B544E6">
      <w:r>
        <w:continuationSeparator/>
      </w:r>
    </w:p>
    <w:p w14:paraId="6C4A5075" w14:textId="77777777" w:rsidR="00B544E6" w:rsidRDefault="00B544E6"/>
  </w:footnote>
  <w:footnote w:type="continuationNotice" w:id="1">
    <w:p w14:paraId="56318C1D" w14:textId="77777777" w:rsidR="00091EE8" w:rsidRDefault="00091E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D581" w14:textId="69BB5A17" w:rsidR="00061993" w:rsidRDefault="00061993">
    <w:pPr>
      <w:pStyle w:val="Header"/>
    </w:pPr>
  </w:p>
  <w:p w14:paraId="62A28FE0" w14:textId="7471BDC8" w:rsidR="00D077E9" w:rsidRDefault="00061993" w:rsidP="00D077E9">
    <w:pPr>
      <w:pStyle w:val="Header"/>
    </w:pPr>
    <w:r>
      <w:rPr>
        <w:noProof/>
      </w:rPr>
      <w:drawing>
        <wp:inline distT="0" distB="0" distL="0" distR="0" wp14:anchorId="4A8A9B44" wp14:editId="4273520D">
          <wp:extent cx="1888863" cy="500332"/>
          <wp:effectExtent l="0" t="0" r="0" b="0"/>
          <wp:docPr id="1" name="Picture 1" descr="ODGA Header Logo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GA Header Logo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041" cy="51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455"/>
    <w:multiLevelType w:val="hybridMultilevel"/>
    <w:tmpl w:val="C194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3FA"/>
    <w:multiLevelType w:val="hybridMultilevel"/>
    <w:tmpl w:val="C15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5F4A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42D71"/>
    <w:multiLevelType w:val="hybridMultilevel"/>
    <w:tmpl w:val="01BE2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E622E5"/>
    <w:multiLevelType w:val="multilevel"/>
    <w:tmpl w:val="C5D2B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CEE4A72"/>
    <w:multiLevelType w:val="hybridMultilevel"/>
    <w:tmpl w:val="DFC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6115"/>
    <w:multiLevelType w:val="hybridMultilevel"/>
    <w:tmpl w:val="51F0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A7171"/>
    <w:multiLevelType w:val="hybridMultilevel"/>
    <w:tmpl w:val="89366C40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4240"/>
    <w:multiLevelType w:val="hybridMultilevel"/>
    <w:tmpl w:val="C358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7128C3"/>
    <w:multiLevelType w:val="hybridMultilevel"/>
    <w:tmpl w:val="218436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F59"/>
    <w:multiLevelType w:val="multilevel"/>
    <w:tmpl w:val="22185C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14134"/>
    <w:multiLevelType w:val="hybridMultilevel"/>
    <w:tmpl w:val="54FCAF9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96AEB"/>
    <w:multiLevelType w:val="hybridMultilevel"/>
    <w:tmpl w:val="1D3CD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55615C"/>
    <w:multiLevelType w:val="hybridMultilevel"/>
    <w:tmpl w:val="C3D671C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A7D0B"/>
    <w:multiLevelType w:val="hybridMultilevel"/>
    <w:tmpl w:val="D1DA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956A84"/>
    <w:multiLevelType w:val="hybridMultilevel"/>
    <w:tmpl w:val="312E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3463A"/>
    <w:multiLevelType w:val="multilevel"/>
    <w:tmpl w:val="E71237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D2986"/>
    <w:multiLevelType w:val="hybridMultilevel"/>
    <w:tmpl w:val="7264D3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7" w15:restartNumberingAfterBreak="0">
    <w:nsid w:val="3444634A"/>
    <w:multiLevelType w:val="hybridMultilevel"/>
    <w:tmpl w:val="943416A4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05F5F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37462A3A"/>
    <w:multiLevelType w:val="hybridMultilevel"/>
    <w:tmpl w:val="816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0CC7"/>
    <w:multiLevelType w:val="hybridMultilevel"/>
    <w:tmpl w:val="B980D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67165C"/>
    <w:multiLevelType w:val="hybridMultilevel"/>
    <w:tmpl w:val="EF2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B7B2F"/>
    <w:multiLevelType w:val="hybridMultilevel"/>
    <w:tmpl w:val="3EC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6303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45D24042"/>
    <w:multiLevelType w:val="hybridMultilevel"/>
    <w:tmpl w:val="D66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2653"/>
    <w:multiLevelType w:val="hybridMultilevel"/>
    <w:tmpl w:val="F618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743B5"/>
    <w:multiLevelType w:val="hybridMultilevel"/>
    <w:tmpl w:val="5BDA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76987"/>
    <w:multiLevelType w:val="hybridMultilevel"/>
    <w:tmpl w:val="7A7C703E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5D9C"/>
    <w:multiLevelType w:val="hybridMultilevel"/>
    <w:tmpl w:val="ED3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24F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 w15:restartNumberingAfterBreak="0">
    <w:nsid w:val="5AF544FE"/>
    <w:multiLevelType w:val="hybridMultilevel"/>
    <w:tmpl w:val="034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3077D"/>
    <w:multiLevelType w:val="hybridMultilevel"/>
    <w:tmpl w:val="E31C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E2DBB"/>
    <w:multiLevelType w:val="hybridMultilevel"/>
    <w:tmpl w:val="3C4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66B05"/>
    <w:multiLevelType w:val="hybridMultilevel"/>
    <w:tmpl w:val="EA9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45597"/>
    <w:multiLevelType w:val="hybridMultilevel"/>
    <w:tmpl w:val="73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83388"/>
    <w:multiLevelType w:val="multilevel"/>
    <w:tmpl w:val="6158F5B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96A8B"/>
    <w:multiLevelType w:val="hybridMultilevel"/>
    <w:tmpl w:val="978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D83"/>
    <w:multiLevelType w:val="hybridMultilevel"/>
    <w:tmpl w:val="6EC862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B7B55"/>
    <w:multiLevelType w:val="hybridMultilevel"/>
    <w:tmpl w:val="8BA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90568"/>
    <w:multiLevelType w:val="hybridMultilevel"/>
    <w:tmpl w:val="0F1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447D5"/>
    <w:multiLevelType w:val="multilevel"/>
    <w:tmpl w:val="0B28667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736CE6"/>
    <w:multiLevelType w:val="hybridMultilevel"/>
    <w:tmpl w:val="F2D4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32F16"/>
    <w:multiLevelType w:val="multilevel"/>
    <w:tmpl w:val="51769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1650F9"/>
    <w:multiLevelType w:val="hybridMultilevel"/>
    <w:tmpl w:val="322C1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C015A3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5" w15:restartNumberingAfterBreak="0">
    <w:nsid w:val="76600D74"/>
    <w:multiLevelType w:val="hybridMultilevel"/>
    <w:tmpl w:val="81AE9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96172A"/>
    <w:multiLevelType w:val="hybridMultilevel"/>
    <w:tmpl w:val="D8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E68B3"/>
    <w:multiLevelType w:val="hybridMultilevel"/>
    <w:tmpl w:val="B410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17F10"/>
    <w:multiLevelType w:val="hybridMultilevel"/>
    <w:tmpl w:val="C220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45461">
    <w:abstractNumId w:val="16"/>
  </w:num>
  <w:num w:numId="2" w16cid:durableId="801457158">
    <w:abstractNumId w:val="11"/>
  </w:num>
  <w:num w:numId="3" w16cid:durableId="246698185">
    <w:abstractNumId w:val="7"/>
  </w:num>
  <w:num w:numId="4" w16cid:durableId="628046860">
    <w:abstractNumId w:val="20"/>
  </w:num>
  <w:num w:numId="5" w16cid:durableId="212892583">
    <w:abstractNumId w:val="2"/>
  </w:num>
  <w:num w:numId="6" w16cid:durableId="357507229">
    <w:abstractNumId w:val="5"/>
  </w:num>
  <w:num w:numId="7" w16cid:durableId="1377312880">
    <w:abstractNumId w:val="13"/>
  </w:num>
  <w:num w:numId="8" w16cid:durableId="210306588">
    <w:abstractNumId w:val="36"/>
  </w:num>
  <w:num w:numId="9" w16cid:durableId="2004549889">
    <w:abstractNumId w:val="46"/>
  </w:num>
  <w:num w:numId="10" w16cid:durableId="1992322106">
    <w:abstractNumId w:val="41"/>
  </w:num>
  <w:num w:numId="11" w16cid:durableId="1227032070">
    <w:abstractNumId w:val="30"/>
  </w:num>
  <w:num w:numId="12" w16cid:durableId="1078671433">
    <w:abstractNumId w:val="26"/>
  </w:num>
  <w:num w:numId="13" w16cid:durableId="1759326487">
    <w:abstractNumId w:val="32"/>
  </w:num>
  <w:num w:numId="14" w16cid:durableId="324166352">
    <w:abstractNumId w:val="39"/>
  </w:num>
  <w:num w:numId="15" w16cid:durableId="2067727796">
    <w:abstractNumId w:val="47"/>
  </w:num>
  <w:num w:numId="16" w16cid:durableId="1856192732">
    <w:abstractNumId w:val="1"/>
  </w:num>
  <w:num w:numId="17" w16cid:durableId="743258443">
    <w:abstractNumId w:val="21"/>
  </w:num>
  <w:num w:numId="18" w16cid:durableId="272715682">
    <w:abstractNumId w:val="25"/>
  </w:num>
  <w:num w:numId="19" w16cid:durableId="1878078399">
    <w:abstractNumId w:val="33"/>
  </w:num>
  <w:num w:numId="20" w16cid:durableId="298805461">
    <w:abstractNumId w:val="45"/>
  </w:num>
  <w:num w:numId="21" w16cid:durableId="1237521566">
    <w:abstractNumId w:val="34"/>
  </w:num>
  <w:num w:numId="22" w16cid:durableId="513492509">
    <w:abstractNumId w:val="14"/>
  </w:num>
  <w:num w:numId="23" w16cid:durableId="340934325">
    <w:abstractNumId w:val="43"/>
  </w:num>
  <w:num w:numId="24" w16cid:durableId="1524787180">
    <w:abstractNumId w:val="22"/>
  </w:num>
  <w:num w:numId="25" w16cid:durableId="575094016">
    <w:abstractNumId w:val="38"/>
  </w:num>
  <w:num w:numId="26" w16cid:durableId="509639191">
    <w:abstractNumId w:val="4"/>
  </w:num>
  <w:num w:numId="27" w16cid:durableId="1478843232">
    <w:abstractNumId w:val="19"/>
  </w:num>
  <w:num w:numId="28" w16cid:durableId="2082555878">
    <w:abstractNumId w:val="42"/>
  </w:num>
  <w:num w:numId="29" w16cid:durableId="1166283093">
    <w:abstractNumId w:val="40"/>
  </w:num>
  <w:num w:numId="30" w16cid:durableId="611597631">
    <w:abstractNumId w:val="15"/>
  </w:num>
  <w:num w:numId="31" w16cid:durableId="1990014101">
    <w:abstractNumId w:val="9"/>
  </w:num>
  <w:num w:numId="32" w16cid:durableId="258492317">
    <w:abstractNumId w:val="35"/>
  </w:num>
  <w:num w:numId="33" w16cid:durableId="966543995">
    <w:abstractNumId w:val="3"/>
  </w:num>
  <w:num w:numId="34" w16cid:durableId="357854501">
    <w:abstractNumId w:val="18"/>
  </w:num>
  <w:num w:numId="35" w16cid:durableId="1836603116">
    <w:abstractNumId w:val="29"/>
  </w:num>
  <w:num w:numId="36" w16cid:durableId="857505391">
    <w:abstractNumId w:val="23"/>
  </w:num>
  <w:num w:numId="37" w16cid:durableId="1493059418">
    <w:abstractNumId w:val="44"/>
  </w:num>
  <w:num w:numId="38" w16cid:durableId="1573153904">
    <w:abstractNumId w:val="28"/>
  </w:num>
  <w:num w:numId="39" w16cid:durableId="1156992193">
    <w:abstractNumId w:val="8"/>
  </w:num>
  <w:num w:numId="40" w16cid:durableId="234702800">
    <w:abstractNumId w:val="17"/>
  </w:num>
  <w:num w:numId="41" w16cid:durableId="1443762981">
    <w:abstractNumId w:val="12"/>
  </w:num>
  <w:num w:numId="42" w16cid:durableId="1692223813">
    <w:abstractNumId w:val="10"/>
  </w:num>
  <w:num w:numId="43" w16cid:durableId="1242328887">
    <w:abstractNumId w:val="37"/>
  </w:num>
  <w:num w:numId="44" w16cid:durableId="692001907">
    <w:abstractNumId w:val="6"/>
  </w:num>
  <w:num w:numId="45" w16cid:durableId="961225875">
    <w:abstractNumId w:val="27"/>
  </w:num>
  <w:num w:numId="46" w16cid:durableId="1132409932">
    <w:abstractNumId w:val="0"/>
  </w:num>
  <w:num w:numId="47" w16cid:durableId="657076592">
    <w:abstractNumId w:val="24"/>
  </w:num>
  <w:num w:numId="48" w16cid:durableId="853347341">
    <w:abstractNumId w:val="48"/>
  </w:num>
  <w:num w:numId="49" w16cid:durableId="17101098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000788"/>
    <w:rsid w:val="00001874"/>
    <w:rsid w:val="00005038"/>
    <w:rsid w:val="00011A35"/>
    <w:rsid w:val="000175B2"/>
    <w:rsid w:val="00023B67"/>
    <w:rsid w:val="0002482E"/>
    <w:rsid w:val="00031FC3"/>
    <w:rsid w:val="00032FDD"/>
    <w:rsid w:val="00050324"/>
    <w:rsid w:val="00051BD5"/>
    <w:rsid w:val="000565ED"/>
    <w:rsid w:val="00061993"/>
    <w:rsid w:val="00091EE8"/>
    <w:rsid w:val="000A0150"/>
    <w:rsid w:val="000A044E"/>
    <w:rsid w:val="000A0BC7"/>
    <w:rsid w:val="000A4080"/>
    <w:rsid w:val="000B2061"/>
    <w:rsid w:val="000B2C96"/>
    <w:rsid w:val="000C1CC5"/>
    <w:rsid w:val="000E63C9"/>
    <w:rsid w:val="000E6765"/>
    <w:rsid w:val="000F3F89"/>
    <w:rsid w:val="000F6D94"/>
    <w:rsid w:val="00101E3F"/>
    <w:rsid w:val="00106DB5"/>
    <w:rsid w:val="0010701D"/>
    <w:rsid w:val="00115148"/>
    <w:rsid w:val="00116A91"/>
    <w:rsid w:val="00117087"/>
    <w:rsid w:val="001212FE"/>
    <w:rsid w:val="001217F6"/>
    <w:rsid w:val="0012536C"/>
    <w:rsid w:val="00130E9D"/>
    <w:rsid w:val="00131438"/>
    <w:rsid w:val="00150A6D"/>
    <w:rsid w:val="00157EE3"/>
    <w:rsid w:val="00160115"/>
    <w:rsid w:val="00172DD9"/>
    <w:rsid w:val="00175CFC"/>
    <w:rsid w:val="00181F90"/>
    <w:rsid w:val="00185B35"/>
    <w:rsid w:val="00192956"/>
    <w:rsid w:val="001B078C"/>
    <w:rsid w:val="001B0986"/>
    <w:rsid w:val="001B44A8"/>
    <w:rsid w:val="001D4637"/>
    <w:rsid w:val="001E11C3"/>
    <w:rsid w:val="001E4354"/>
    <w:rsid w:val="001F2BC8"/>
    <w:rsid w:val="001F5F6B"/>
    <w:rsid w:val="00203225"/>
    <w:rsid w:val="0020516D"/>
    <w:rsid w:val="00210D80"/>
    <w:rsid w:val="00220502"/>
    <w:rsid w:val="002260D8"/>
    <w:rsid w:val="002419CB"/>
    <w:rsid w:val="0024346B"/>
    <w:rsid w:val="00243EBC"/>
    <w:rsid w:val="0024468A"/>
    <w:rsid w:val="00246A35"/>
    <w:rsid w:val="00267A97"/>
    <w:rsid w:val="00284348"/>
    <w:rsid w:val="002A59CF"/>
    <w:rsid w:val="002B179C"/>
    <w:rsid w:val="002B588D"/>
    <w:rsid w:val="002C2637"/>
    <w:rsid w:val="002C3B89"/>
    <w:rsid w:val="002E3A65"/>
    <w:rsid w:val="002E543A"/>
    <w:rsid w:val="002F51F5"/>
    <w:rsid w:val="002F62DB"/>
    <w:rsid w:val="00301F8E"/>
    <w:rsid w:val="00302419"/>
    <w:rsid w:val="00305FA2"/>
    <w:rsid w:val="00311953"/>
    <w:rsid w:val="00312137"/>
    <w:rsid w:val="00330359"/>
    <w:rsid w:val="0033762F"/>
    <w:rsid w:val="0034033B"/>
    <w:rsid w:val="003525DE"/>
    <w:rsid w:val="00352D01"/>
    <w:rsid w:val="00354AF9"/>
    <w:rsid w:val="0035503B"/>
    <w:rsid w:val="00356148"/>
    <w:rsid w:val="00366C7E"/>
    <w:rsid w:val="00370AA8"/>
    <w:rsid w:val="00384EA3"/>
    <w:rsid w:val="003A292A"/>
    <w:rsid w:val="003A39A1"/>
    <w:rsid w:val="003B0B24"/>
    <w:rsid w:val="003B13CD"/>
    <w:rsid w:val="003B29B1"/>
    <w:rsid w:val="003B78B2"/>
    <w:rsid w:val="003C2191"/>
    <w:rsid w:val="003C5929"/>
    <w:rsid w:val="003D2F53"/>
    <w:rsid w:val="003D3863"/>
    <w:rsid w:val="003F45D4"/>
    <w:rsid w:val="00407622"/>
    <w:rsid w:val="004110DE"/>
    <w:rsid w:val="00430333"/>
    <w:rsid w:val="0044085A"/>
    <w:rsid w:val="00451003"/>
    <w:rsid w:val="00457B21"/>
    <w:rsid w:val="00473532"/>
    <w:rsid w:val="004B21A5"/>
    <w:rsid w:val="004F320A"/>
    <w:rsid w:val="005006A8"/>
    <w:rsid w:val="005037F0"/>
    <w:rsid w:val="00510840"/>
    <w:rsid w:val="00516A86"/>
    <w:rsid w:val="00522089"/>
    <w:rsid w:val="00522938"/>
    <w:rsid w:val="005275F6"/>
    <w:rsid w:val="00531430"/>
    <w:rsid w:val="00531CA2"/>
    <w:rsid w:val="00533414"/>
    <w:rsid w:val="00561ABA"/>
    <w:rsid w:val="00572102"/>
    <w:rsid w:val="005866E6"/>
    <w:rsid w:val="005A7155"/>
    <w:rsid w:val="005B0EFC"/>
    <w:rsid w:val="005C6823"/>
    <w:rsid w:val="005E6A55"/>
    <w:rsid w:val="005F01A0"/>
    <w:rsid w:val="005F0BB2"/>
    <w:rsid w:val="005F1BB0"/>
    <w:rsid w:val="005F36A7"/>
    <w:rsid w:val="0060526E"/>
    <w:rsid w:val="00615848"/>
    <w:rsid w:val="00615FD4"/>
    <w:rsid w:val="00620E7F"/>
    <w:rsid w:val="00630458"/>
    <w:rsid w:val="0063650F"/>
    <w:rsid w:val="00647251"/>
    <w:rsid w:val="00647615"/>
    <w:rsid w:val="00656C4D"/>
    <w:rsid w:val="00665B3C"/>
    <w:rsid w:val="0068043A"/>
    <w:rsid w:val="00692FD0"/>
    <w:rsid w:val="006C6F08"/>
    <w:rsid w:val="006D027B"/>
    <w:rsid w:val="006E5716"/>
    <w:rsid w:val="00722FF3"/>
    <w:rsid w:val="00723D58"/>
    <w:rsid w:val="007302B3"/>
    <w:rsid w:val="00730733"/>
    <w:rsid w:val="00730B92"/>
    <w:rsid w:val="00730E3A"/>
    <w:rsid w:val="00731586"/>
    <w:rsid w:val="00736AAF"/>
    <w:rsid w:val="00761A95"/>
    <w:rsid w:val="00765B2A"/>
    <w:rsid w:val="00783A34"/>
    <w:rsid w:val="00796181"/>
    <w:rsid w:val="007B765B"/>
    <w:rsid w:val="007C6B52"/>
    <w:rsid w:val="007D16C5"/>
    <w:rsid w:val="007E1440"/>
    <w:rsid w:val="007F137F"/>
    <w:rsid w:val="007F689B"/>
    <w:rsid w:val="00806181"/>
    <w:rsid w:val="008233D4"/>
    <w:rsid w:val="00825CA8"/>
    <w:rsid w:val="00862FE4"/>
    <w:rsid w:val="0086389A"/>
    <w:rsid w:val="00871145"/>
    <w:rsid w:val="0087384F"/>
    <w:rsid w:val="0087605E"/>
    <w:rsid w:val="008812E0"/>
    <w:rsid w:val="0088302E"/>
    <w:rsid w:val="008A0A69"/>
    <w:rsid w:val="008A69A2"/>
    <w:rsid w:val="008A6EAE"/>
    <w:rsid w:val="008B1FEE"/>
    <w:rsid w:val="008B3949"/>
    <w:rsid w:val="008B5F9E"/>
    <w:rsid w:val="008D6556"/>
    <w:rsid w:val="008E4D75"/>
    <w:rsid w:val="008F048F"/>
    <w:rsid w:val="00902C63"/>
    <w:rsid w:val="00903C32"/>
    <w:rsid w:val="009052BD"/>
    <w:rsid w:val="0091654B"/>
    <w:rsid w:val="00916B16"/>
    <w:rsid w:val="009173B9"/>
    <w:rsid w:val="0093335D"/>
    <w:rsid w:val="0093613E"/>
    <w:rsid w:val="00943026"/>
    <w:rsid w:val="00947F8E"/>
    <w:rsid w:val="00951255"/>
    <w:rsid w:val="0095360E"/>
    <w:rsid w:val="00966B81"/>
    <w:rsid w:val="00973C5C"/>
    <w:rsid w:val="0099699E"/>
    <w:rsid w:val="009B35A2"/>
    <w:rsid w:val="009B6AFA"/>
    <w:rsid w:val="009B7DA1"/>
    <w:rsid w:val="009C7720"/>
    <w:rsid w:val="009C7AFC"/>
    <w:rsid w:val="009D3057"/>
    <w:rsid w:val="009D4B91"/>
    <w:rsid w:val="00A027B0"/>
    <w:rsid w:val="00A12DF5"/>
    <w:rsid w:val="00A16089"/>
    <w:rsid w:val="00A23AFA"/>
    <w:rsid w:val="00A31B3E"/>
    <w:rsid w:val="00A4157E"/>
    <w:rsid w:val="00A532F3"/>
    <w:rsid w:val="00A627AE"/>
    <w:rsid w:val="00A6405B"/>
    <w:rsid w:val="00A66DF5"/>
    <w:rsid w:val="00A81C4F"/>
    <w:rsid w:val="00A8489E"/>
    <w:rsid w:val="00A96F36"/>
    <w:rsid w:val="00AA5FCE"/>
    <w:rsid w:val="00AB1B84"/>
    <w:rsid w:val="00AC0A0D"/>
    <w:rsid w:val="00AC0B66"/>
    <w:rsid w:val="00AC29F3"/>
    <w:rsid w:val="00AC5D26"/>
    <w:rsid w:val="00AF1922"/>
    <w:rsid w:val="00AF27FD"/>
    <w:rsid w:val="00B11101"/>
    <w:rsid w:val="00B15EAD"/>
    <w:rsid w:val="00B1611B"/>
    <w:rsid w:val="00B222F5"/>
    <w:rsid w:val="00B231E5"/>
    <w:rsid w:val="00B27F4A"/>
    <w:rsid w:val="00B300A1"/>
    <w:rsid w:val="00B52274"/>
    <w:rsid w:val="00B544E6"/>
    <w:rsid w:val="00B57800"/>
    <w:rsid w:val="00B65F74"/>
    <w:rsid w:val="00B726B3"/>
    <w:rsid w:val="00B72F57"/>
    <w:rsid w:val="00B765BF"/>
    <w:rsid w:val="00B808F4"/>
    <w:rsid w:val="00B81742"/>
    <w:rsid w:val="00B85801"/>
    <w:rsid w:val="00B94352"/>
    <w:rsid w:val="00BA33F7"/>
    <w:rsid w:val="00BD4663"/>
    <w:rsid w:val="00BD52CB"/>
    <w:rsid w:val="00BD7F7D"/>
    <w:rsid w:val="00BE12F3"/>
    <w:rsid w:val="00BE272C"/>
    <w:rsid w:val="00BF751D"/>
    <w:rsid w:val="00C02B87"/>
    <w:rsid w:val="00C1583F"/>
    <w:rsid w:val="00C17928"/>
    <w:rsid w:val="00C20F39"/>
    <w:rsid w:val="00C219F4"/>
    <w:rsid w:val="00C22994"/>
    <w:rsid w:val="00C4086D"/>
    <w:rsid w:val="00C4326C"/>
    <w:rsid w:val="00C44E30"/>
    <w:rsid w:val="00C50611"/>
    <w:rsid w:val="00C61344"/>
    <w:rsid w:val="00C65452"/>
    <w:rsid w:val="00C66E47"/>
    <w:rsid w:val="00C67487"/>
    <w:rsid w:val="00C708CC"/>
    <w:rsid w:val="00CA1896"/>
    <w:rsid w:val="00CA3C46"/>
    <w:rsid w:val="00CB5B28"/>
    <w:rsid w:val="00CC7274"/>
    <w:rsid w:val="00CD25BF"/>
    <w:rsid w:val="00CE6AAD"/>
    <w:rsid w:val="00CE6DE0"/>
    <w:rsid w:val="00CF165A"/>
    <w:rsid w:val="00CF5371"/>
    <w:rsid w:val="00CF68B1"/>
    <w:rsid w:val="00D0323A"/>
    <w:rsid w:val="00D0559F"/>
    <w:rsid w:val="00D066BD"/>
    <w:rsid w:val="00D077E9"/>
    <w:rsid w:val="00D10154"/>
    <w:rsid w:val="00D271B5"/>
    <w:rsid w:val="00D32445"/>
    <w:rsid w:val="00D42CB7"/>
    <w:rsid w:val="00D51E2A"/>
    <w:rsid w:val="00D52FBB"/>
    <w:rsid w:val="00D5413D"/>
    <w:rsid w:val="00D570A9"/>
    <w:rsid w:val="00D6005F"/>
    <w:rsid w:val="00D61373"/>
    <w:rsid w:val="00D63B04"/>
    <w:rsid w:val="00D6508A"/>
    <w:rsid w:val="00D70D02"/>
    <w:rsid w:val="00D7148C"/>
    <w:rsid w:val="00D755A8"/>
    <w:rsid w:val="00D770C7"/>
    <w:rsid w:val="00D86945"/>
    <w:rsid w:val="00D90290"/>
    <w:rsid w:val="00DA1129"/>
    <w:rsid w:val="00DA1822"/>
    <w:rsid w:val="00DA563C"/>
    <w:rsid w:val="00DB14E6"/>
    <w:rsid w:val="00DD152F"/>
    <w:rsid w:val="00DD5651"/>
    <w:rsid w:val="00DE213F"/>
    <w:rsid w:val="00DF027C"/>
    <w:rsid w:val="00E00A32"/>
    <w:rsid w:val="00E040E0"/>
    <w:rsid w:val="00E06E80"/>
    <w:rsid w:val="00E117C0"/>
    <w:rsid w:val="00E22ACD"/>
    <w:rsid w:val="00E2583C"/>
    <w:rsid w:val="00E36190"/>
    <w:rsid w:val="00E45823"/>
    <w:rsid w:val="00E620B0"/>
    <w:rsid w:val="00E66E78"/>
    <w:rsid w:val="00E71531"/>
    <w:rsid w:val="00E804B6"/>
    <w:rsid w:val="00E8135A"/>
    <w:rsid w:val="00E81B40"/>
    <w:rsid w:val="00E96848"/>
    <w:rsid w:val="00EA11A8"/>
    <w:rsid w:val="00EA2A72"/>
    <w:rsid w:val="00EF2592"/>
    <w:rsid w:val="00EF555B"/>
    <w:rsid w:val="00F027BB"/>
    <w:rsid w:val="00F02975"/>
    <w:rsid w:val="00F11DCF"/>
    <w:rsid w:val="00F162EA"/>
    <w:rsid w:val="00F409CF"/>
    <w:rsid w:val="00F45E94"/>
    <w:rsid w:val="00F52D27"/>
    <w:rsid w:val="00F57414"/>
    <w:rsid w:val="00F83527"/>
    <w:rsid w:val="00F8596D"/>
    <w:rsid w:val="00FA34F4"/>
    <w:rsid w:val="00FA6E2B"/>
    <w:rsid w:val="00FB7B25"/>
    <w:rsid w:val="00FD4DAE"/>
    <w:rsid w:val="00FD583F"/>
    <w:rsid w:val="00FD6F04"/>
    <w:rsid w:val="00FD7488"/>
    <w:rsid w:val="00FF16B4"/>
    <w:rsid w:val="084638D1"/>
    <w:rsid w:val="0B7747B0"/>
    <w:rsid w:val="4E7229F5"/>
    <w:rsid w:val="572FC672"/>
    <w:rsid w:val="5B52702B"/>
    <w:rsid w:val="6AB4E64D"/>
    <w:rsid w:val="7CB95B4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8E"/>
  <w15:docId w15:val="{357940F9-62CA-4CB3-9370-B6254263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5"/>
    <w:pPr>
      <w:spacing w:after="0"/>
    </w:pPr>
    <w:rPr>
      <w:rFonts w:eastAsiaTheme="minorEastAsia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4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126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76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A3C46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CA3C46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7F"/>
    <w:pPr>
      <w:spacing w:after="160" w:line="259" w:lineRule="auto"/>
      <w:ind w:left="720"/>
      <w:contextualSpacing/>
    </w:pPr>
    <w:rPr>
      <w:rFonts w:eastAsiaTheme="minorHAns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E6765"/>
    <w:rPr>
      <w:rFonts w:asciiTheme="majorHAnsi" w:eastAsiaTheme="majorEastAsia" w:hAnsiTheme="majorHAnsi" w:cstheme="majorBidi"/>
      <w:i/>
      <w:iCs/>
      <w:color w:val="013A57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65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ta.virginia.gov/policy--governance/policies-standards-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h85684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E790A-F3C7-4EDB-AAEB-243B24694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AA98D-1D2E-4893-B57D-B23C3F519F4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7045eb7b-c79e-4e4d-ae15-b7707d8cd04b"/>
    <ds:schemaRef ds:uri="8594abcd-5b69-4f0a-85f1-64c8f0f62b5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A75C9E-8FD2-4895-B82F-42061B54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90</TotalTime>
  <Pages>1</Pages>
  <Words>1312</Words>
  <Characters>7481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Links>
    <vt:vector size="6" baseType="variant">
      <vt:variant>
        <vt:i4>5898310</vt:i4>
      </vt:variant>
      <vt:variant>
        <vt:i4>0</vt:i4>
      </vt:variant>
      <vt:variant>
        <vt:i4>0</vt:i4>
      </vt:variant>
      <vt:variant>
        <vt:i4>5</vt:i4>
      </vt:variant>
      <vt:variant>
        <vt:lpwstr>https://www.vita.virginia.gov/policy--governance/policies-standards--guidelines/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Burroughs, Chris (ODGA)</cp:lastModifiedBy>
  <cp:revision>79</cp:revision>
  <cp:lastPrinted>2006-08-01T20:47:00Z</cp:lastPrinted>
  <dcterms:created xsi:type="dcterms:W3CDTF">2024-06-10T20:22:00Z</dcterms:created>
  <dcterms:modified xsi:type="dcterms:W3CDTF">2024-06-14T16:41:00Z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0x01010080063AC3BD94C343ACF136FEC4D459A6</vt:lpwstr>
  </property>
  <property fmtid="{D5CDD505-2E9C-101B-9397-08002B2CF9AE}" pid="4" name="MediaServiceImageTags">
    <vt:lpwstr/>
  </property>
</Properties>
</file>